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4" w:rsidRDefault="00FA4F44" w:rsidP="00FA4F44">
      <w:pPr>
        <w:tabs>
          <w:tab w:val="left" w:pos="15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Príloha č. 4</w:t>
      </w:r>
      <w:r>
        <w:rPr>
          <w:rFonts w:ascii="Times New Roman" w:hAnsi="Times New Roman"/>
          <w:b/>
          <w:sz w:val="24"/>
          <w:szCs w:val="24"/>
        </w:rPr>
        <w:t>: Čestné vyhlásenie</w:t>
      </w:r>
      <w:r>
        <w:rPr>
          <w:rFonts w:ascii="Times New Roman" w:hAnsi="Times New Roman"/>
          <w:b/>
          <w:sz w:val="24"/>
          <w:szCs w:val="24"/>
        </w:rPr>
        <w:t xml:space="preserve"> II.</w:t>
      </w:r>
    </w:p>
    <w:p w:rsidR="00FA4F44" w:rsidRPr="00CF21A8" w:rsidRDefault="00FA4F44" w:rsidP="00FA4F44">
      <w:pPr>
        <w:tabs>
          <w:tab w:val="left" w:pos="1560"/>
        </w:tabs>
        <w:spacing w:after="160" w:line="256" w:lineRule="auto"/>
        <w:ind w:left="1418" w:hanging="1418"/>
        <w:rPr>
          <w:rFonts w:ascii="Times New Roman" w:eastAsia="Calibri" w:hAnsi="Times New Roman"/>
          <w:b/>
          <w:sz w:val="24"/>
          <w:szCs w:val="24"/>
        </w:rPr>
      </w:pPr>
      <w:r w:rsidRPr="00CF21A8">
        <w:rPr>
          <w:rFonts w:ascii="Times New Roman" w:eastAsia="Calibri" w:hAnsi="Times New Roman"/>
          <w:b/>
          <w:sz w:val="24"/>
          <w:szCs w:val="24"/>
        </w:rPr>
        <w:t>Obchodná verejná súťaž:</w:t>
      </w:r>
      <w:r>
        <w:rPr>
          <w:rFonts w:ascii="Times New Roman" w:eastAsia="Calibri" w:hAnsi="Times New Roman"/>
          <w:sz w:val="24"/>
          <w:szCs w:val="24"/>
        </w:rPr>
        <w:tab/>
        <w:t xml:space="preserve">Nákup náhradných dielov na trolejbusy – mechanická časť 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a náhradných dielov na trolejbusy – elektrická časť pre DPMŽ</w:t>
      </w:r>
    </w:p>
    <w:p w:rsidR="00FA4F44" w:rsidRDefault="00FA4F44" w:rsidP="00FA4F44">
      <w:pPr>
        <w:tabs>
          <w:tab w:val="left" w:pos="156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Obstarávateľ (vyhlasovateľ súťaže)</w:t>
      </w:r>
      <w:r w:rsidRPr="00535202">
        <w:rPr>
          <w:rFonts w:ascii="Times New Roman" w:hAnsi="Times New Roman"/>
          <w:b/>
          <w:sz w:val="24"/>
          <w:szCs w:val="24"/>
        </w:rPr>
        <w:t>:</w:t>
      </w:r>
      <w:r w:rsidRPr="00535202">
        <w:rPr>
          <w:rFonts w:ascii="Times New Roman" w:hAnsi="Times New Roman"/>
          <w:sz w:val="24"/>
          <w:szCs w:val="24"/>
        </w:rPr>
        <w:t xml:space="preserve"> Dopravný podnik mesta Žiliny s.r.o., </w:t>
      </w:r>
      <w:proofErr w:type="spellStart"/>
      <w:r w:rsidRPr="00535202">
        <w:rPr>
          <w:rFonts w:ascii="Times New Roman" w:hAnsi="Times New Roman"/>
          <w:sz w:val="24"/>
          <w:szCs w:val="24"/>
        </w:rPr>
        <w:t>Kvačalova</w:t>
      </w:r>
      <w:proofErr w:type="spellEnd"/>
      <w:r w:rsidRPr="00535202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535202">
        <w:rPr>
          <w:rFonts w:ascii="Times New Roman" w:hAnsi="Times New Roman"/>
          <w:sz w:val="24"/>
          <w:szCs w:val="24"/>
        </w:rPr>
        <w:t>011 40  Žilina</w:t>
      </w:r>
    </w:p>
    <w:p w:rsidR="00004CAD" w:rsidRDefault="00004CAD" w:rsidP="00004CAD">
      <w:pPr>
        <w:tabs>
          <w:tab w:val="left" w:pos="993"/>
        </w:tabs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041AFC" w:rsidRDefault="00041AFC" w:rsidP="00004CAD">
      <w:pPr>
        <w:tabs>
          <w:tab w:val="left" w:pos="993"/>
        </w:tabs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041AFC" w:rsidRDefault="00041AFC" w:rsidP="00004CAD">
      <w:pPr>
        <w:tabs>
          <w:tab w:val="left" w:pos="993"/>
        </w:tabs>
        <w:spacing w:line="276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</w:p>
    <w:p w:rsidR="00004CAD" w:rsidRPr="00494120" w:rsidRDefault="00004CAD" w:rsidP="00004CA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  <w:r w:rsidRPr="00494120">
        <w:rPr>
          <w:rFonts w:ascii="Times New Roman" w:hAnsi="Times New Roman"/>
          <w:b/>
          <w:sz w:val="24"/>
          <w:szCs w:val="24"/>
          <w:lang w:eastAsia="sk-SK"/>
        </w:rPr>
        <w:t>Čestné vyhlásenie</w:t>
      </w:r>
    </w:p>
    <w:p w:rsidR="00004CAD" w:rsidRDefault="00004CAD" w:rsidP="00004CAD">
      <w:pPr>
        <w:spacing w:line="276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41AFC" w:rsidRDefault="00041AFC" w:rsidP="00004CAD">
      <w:pPr>
        <w:spacing w:line="276" w:lineRule="auto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004CAD" w:rsidRDefault="003F4E99" w:rsidP="00004CAD">
      <w:pPr>
        <w:spacing w:line="276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u w:val="single"/>
          <w:lang w:eastAsia="sk-SK"/>
        </w:rPr>
        <w:t>Navrhovateľ</w:t>
      </w:r>
      <w:r w:rsidR="00004CAD">
        <w:rPr>
          <w:rFonts w:ascii="Times New Roman" w:hAnsi="Times New Roman"/>
          <w:sz w:val="24"/>
          <w:szCs w:val="24"/>
          <w:lang w:eastAsia="sk-SK"/>
        </w:rPr>
        <w:t>:</w:t>
      </w:r>
    </w:p>
    <w:p w:rsidR="00004CAD" w:rsidRDefault="00004CAD" w:rsidP="00004CAD">
      <w:pPr>
        <w:spacing w:line="276" w:lineRule="auto"/>
        <w:rPr>
          <w:rFonts w:ascii="Times New Roman" w:hAnsi="Times New Roman"/>
          <w:sz w:val="24"/>
          <w:szCs w:val="24"/>
          <w:lang w:eastAsia="sk-SK"/>
        </w:rPr>
      </w:pPr>
    </w:p>
    <w:p w:rsidR="00004CAD" w:rsidRPr="00675186" w:rsidRDefault="003F4E99" w:rsidP="00004CAD">
      <w:pPr>
        <w:spacing w:line="276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Obchodné meno (názov) navrhovateľa</w:t>
      </w:r>
      <w:r w:rsidR="00004CAD" w:rsidRPr="00503C4A">
        <w:rPr>
          <w:rFonts w:ascii="Times New Roman" w:hAnsi="Times New Roman"/>
          <w:sz w:val="24"/>
          <w:szCs w:val="24"/>
          <w:lang w:eastAsia="sk-SK"/>
        </w:rPr>
        <w:t>:</w:t>
      </w:r>
      <w:r w:rsidR="00004CAD" w:rsidRPr="00503C4A">
        <w:rPr>
          <w:rFonts w:ascii="Times New Roman" w:hAnsi="Times New Roman"/>
          <w:sz w:val="24"/>
          <w:szCs w:val="24"/>
          <w:lang w:eastAsia="sk-SK"/>
        </w:rPr>
        <w:tab/>
      </w:r>
      <w:r w:rsidR="00004CAD" w:rsidRPr="009E371D">
        <w:rPr>
          <w:rFonts w:ascii="Times New Roman" w:hAnsi="Times New Roman"/>
          <w:sz w:val="24"/>
          <w:szCs w:val="24"/>
          <w:highlight w:val="yellow"/>
          <w:lang w:eastAsia="sk-SK"/>
        </w:rPr>
        <w:t>.......................................</w:t>
      </w:r>
    </w:p>
    <w:p w:rsidR="00004CAD" w:rsidRPr="00675186" w:rsidRDefault="003F4E99" w:rsidP="00004CAD">
      <w:pPr>
        <w:spacing w:line="276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Adresa sídla navrhovateľa</w:t>
      </w:r>
      <w:r w:rsidR="00004CAD" w:rsidRPr="00675186">
        <w:rPr>
          <w:rFonts w:ascii="Times New Roman" w:hAnsi="Times New Roman"/>
          <w:sz w:val="24"/>
          <w:szCs w:val="24"/>
          <w:lang w:eastAsia="sk-SK"/>
        </w:rPr>
        <w:t>:</w:t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004CAD" w:rsidRPr="00675186">
        <w:rPr>
          <w:rFonts w:ascii="Times New Roman" w:hAnsi="Times New Roman"/>
          <w:sz w:val="24"/>
          <w:szCs w:val="24"/>
          <w:lang w:eastAsia="sk-SK"/>
        </w:rPr>
        <w:tab/>
      </w:r>
      <w:r w:rsidR="00004CAD" w:rsidRPr="00675186">
        <w:rPr>
          <w:rFonts w:ascii="Times New Roman" w:hAnsi="Times New Roman"/>
          <w:sz w:val="24"/>
          <w:szCs w:val="24"/>
          <w:lang w:eastAsia="sk-SK"/>
        </w:rPr>
        <w:tab/>
      </w:r>
      <w:r w:rsidR="00004CAD" w:rsidRPr="009E371D">
        <w:rPr>
          <w:rFonts w:ascii="Times New Roman" w:hAnsi="Times New Roman"/>
          <w:sz w:val="24"/>
          <w:szCs w:val="24"/>
          <w:highlight w:val="yellow"/>
          <w:lang w:eastAsia="sk-SK"/>
        </w:rPr>
        <w:t>.......................................</w:t>
      </w:r>
    </w:p>
    <w:p w:rsidR="00004CAD" w:rsidRDefault="00004CAD" w:rsidP="00004CAD">
      <w:pPr>
        <w:spacing w:line="276" w:lineRule="auto"/>
        <w:rPr>
          <w:rFonts w:ascii="Times New Roman" w:hAnsi="Times New Roman"/>
          <w:sz w:val="24"/>
          <w:szCs w:val="24"/>
          <w:lang w:eastAsia="sk-SK"/>
        </w:rPr>
      </w:pPr>
      <w:r w:rsidRPr="00675186">
        <w:rPr>
          <w:rFonts w:ascii="Times New Roman" w:hAnsi="Times New Roman"/>
          <w:sz w:val="24"/>
          <w:szCs w:val="24"/>
          <w:lang w:eastAsia="sk-SK"/>
        </w:rPr>
        <w:t>IČO:</w:t>
      </w:r>
      <w:r w:rsidRPr="00675186">
        <w:rPr>
          <w:rFonts w:ascii="Times New Roman" w:hAnsi="Times New Roman"/>
          <w:sz w:val="24"/>
          <w:szCs w:val="24"/>
          <w:lang w:eastAsia="sk-SK"/>
        </w:rPr>
        <w:tab/>
      </w:r>
      <w:r w:rsidRPr="00675186">
        <w:rPr>
          <w:rFonts w:ascii="Times New Roman" w:hAnsi="Times New Roman"/>
          <w:sz w:val="24"/>
          <w:szCs w:val="24"/>
          <w:lang w:eastAsia="sk-SK"/>
        </w:rPr>
        <w:tab/>
      </w:r>
      <w:r w:rsidRPr="00675186">
        <w:rPr>
          <w:rFonts w:ascii="Times New Roman" w:hAnsi="Times New Roman"/>
          <w:sz w:val="24"/>
          <w:szCs w:val="24"/>
          <w:lang w:eastAsia="sk-SK"/>
        </w:rPr>
        <w:tab/>
      </w:r>
      <w:r w:rsidR="003F4E99">
        <w:rPr>
          <w:rFonts w:ascii="Times New Roman" w:hAnsi="Times New Roman"/>
          <w:sz w:val="24"/>
          <w:szCs w:val="24"/>
          <w:lang w:eastAsia="sk-SK"/>
        </w:rPr>
        <w:tab/>
      </w:r>
      <w:r w:rsidRPr="00675186">
        <w:rPr>
          <w:rFonts w:ascii="Times New Roman" w:hAnsi="Times New Roman"/>
          <w:sz w:val="24"/>
          <w:szCs w:val="24"/>
          <w:lang w:eastAsia="sk-SK"/>
        </w:rPr>
        <w:tab/>
      </w:r>
      <w:r w:rsidRPr="00675186">
        <w:rPr>
          <w:rFonts w:ascii="Times New Roman" w:hAnsi="Times New Roman"/>
          <w:sz w:val="24"/>
          <w:szCs w:val="24"/>
          <w:lang w:eastAsia="sk-SK"/>
        </w:rPr>
        <w:tab/>
      </w:r>
      <w:r w:rsidRPr="009E371D">
        <w:rPr>
          <w:rFonts w:ascii="Times New Roman" w:hAnsi="Times New Roman"/>
          <w:sz w:val="24"/>
          <w:szCs w:val="24"/>
          <w:highlight w:val="yellow"/>
          <w:lang w:eastAsia="sk-SK"/>
        </w:rPr>
        <w:t>.......................................</w:t>
      </w:r>
    </w:p>
    <w:p w:rsidR="00274A1D" w:rsidRPr="00274A1D" w:rsidRDefault="00274A1D" w:rsidP="00274A1D">
      <w:pPr>
        <w:spacing w:after="160" w:line="276" w:lineRule="auto"/>
        <w:ind w:left="0" w:firstLine="0"/>
        <w:rPr>
          <w:rFonts w:ascii="Times New Roman" w:eastAsia="Calibri" w:hAnsi="Times New Roman"/>
          <w:i/>
          <w:sz w:val="20"/>
          <w:szCs w:val="20"/>
          <w:lang w:eastAsia="sk-SK"/>
        </w:rPr>
      </w:pPr>
      <w:r w:rsidRPr="00274A1D">
        <w:rPr>
          <w:rFonts w:ascii="Times New Roman" w:eastAsia="Calibri" w:hAnsi="Times New Roman"/>
          <w:i/>
          <w:sz w:val="20"/>
          <w:szCs w:val="20"/>
          <w:lang w:eastAsia="sk-SK"/>
        </w:rPr>
        <w:t>(Ú</w:t>
      </w:r>
      <w:r>
        <w:rPr>
          <w:rFonts w:ascii="Times New Roman" w:eastAsia="Calibri" w:hAnsi="Times New Roman"/>
          <w:i/>
          <w:sz w:val="20"/>
          <w:szCs w:val="20"/>
          <w:lang w:eastAsia="sk-SK"/>
        </w:rPr>
        <w:t xml:space="preserve">daje vyššie </w:t>
      </w:r>
      <w:r w:rsidRPr="00274A1D">
        <w:rPr>
          <w:rFonts w:ascii="Times New Roman" w:eastAsia="Calibri" w:hAnsi="Times New Roman"/>
          <w:i/>
          <w:sz w:val="20"/>
          <w:szCs w:val="20"/>
          <w:lang w:eastAsia="sk-SK"/>
        </w:rPr>
        <w:t>doplniť v súlade s  informáciami uvedenými vo Výpise z obchodného resp. živnostenského registra !)</w:t>
      </w:r>
    </w:p>
    <w:p w:rsidR="00004CAD" w:rsidRDefault="00004CAD" w:rsidP="00004CAD">
      <w:pPr>
        <w:rPr>
          <w:rFonts w:ascii="Times New Roman" w:hAnsi="Times New Roman"/>
          <w:sz w:val="24"/>
          <w:szCs w:val="24"/>
        </w:rPr>
      </w:pPr>
    </w:p>
    <w:p w:rsidR="00004CAD" w:rsidRDefault="00004CAD" w:rsidP="00004CAD">
      <w:pPr>
        <w:tabs>
          <w:tab w:val="left" w:pos="365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</w:t>
      </w:r>
      <w:r w:rsidR="003F4E99">
        <w:rPr>
          <w:rFonts w:ascii="Times New Roman" w:hAnsi="Times New Roman"/>
          <w:sz w:val="24"/>
          <w:szCs w:val="24"/>
        </w:rPr>
        <w:t>olu podpísaný zástupca navrhovateľa</w:t>
      </w:r>
      <w:r>
        <w:rPr>
          <w:rFonts w:ascii="Times New Roman" w:hAnsi="Times New Roman"/>
          <w:sz w:val="24"/>
          <w:szCs w:val="24"/>
        </w:rPr>
        <w:t xml:space="preserve"> čestne vyhlasujem, že:</w:t>
      </w:r>
      <w:r>
        <w:rPr>
          <w:rFonts w:ascii="Times New Roman" w:hAnsi="Times New Roman"/>
          <w:sz w:val="24"/>
          <w:szCs w:val="24"/>
        </w:rPr>
        <w:tab/>
      </w:r>
    </w:p>
    <w:p w:rsidR="00004CAD" w:rsidRDefault="00004CAD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</w:p>
    <w:p w:rsidR="00004CAD" w:rsidRDefault="003F4E99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  <w:r>
        <w:rPr>
          <w:szCs w:val="24"/>
        </w:rPr>
        <w:t>1)navrhovateľ</w:t>
      </w:r>
      <w:r w:rsidR="00004CAD">
        <w:rPr>
          <w:szCs w:val="24"/>
        </w:rPr>
        <w:t xml:space="preserve"> sa oboznámil s pokynmi, požiadav</w:t>
      </w:r>
      <w:r>
        <w:rPr>
          <w:szCs w:val="24"/>
        </w:rPr>
        <w:t>kami a podmienkami vyhlasovateľa súťaže</w:t>
      </w:r>
      <w:r w:rsidR="00004CAD">
        <w:rPr>
          <w:szCs w:val="24"/>
        </w:rPr>
        <w:t>, ktoré sú uveden</w:t>
      </w:r>
      <w:r>
        <w:rPr>
          <w:szCs w:val="24"/>
        </w:rPr>
        <w:t>é vo výzve na Obchodnú verejnú súťaž (ďalej ako „výzva“)</w:t>
      </w:r>
      <w:r w:rsidR="00004CAD">
        <w:rPr>
          <w:szCs w:val="24"/>
        </w:rPr>
        <w:t xml:space="preserve"> a v jej prílohách a tieto bez výhrad akceptuje;</w:t>
      </w:r>
    </w:p>
    <w:p w:rsidR="00004CAD" w:rsidRDefault="00004CAD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</w:p>
    <w:p w:rsidR="00004CAD" w:rsidRDefault="00004CAD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  <w:r>
        <w:rPr>
          <w:szCs w:val="24"/>
        </w:rPr>
        <w:t>2)všetkému, čo je uvedené</w:t>
      </w:r>
      <w:r w:rsidR="003F4E99">
        <w:rPr>
          <w:szCs w:val="24"/>
        </w:rPr>
        <w:t xml:space="preserve"> vo výzve a v jej prílohách, navrhovateľ</w:t>
      </w:r>
      <w:r>
        <w:rPr>
          <w:szCs w:val="24"/>
        </w:rPr>
        <w:t xml:space="preserve"> p</w:t>
      </w:r>
      <w:r w:rsidR="003F4E99">
        <w:rPr>
          <w:szCs w:val="24"/>
        </w:rPr>
        <w:t>orozumel a na to, čo navrhovateľovi</w:t>
      </w:r>
      <w:r>
        <w:rPr>
          <w:szCs w:val="24"/>
        </w:rPr>
        <w:t xml:space="preserve"> nebolo jasné a zrozumiteľné, využil možnosť inštitútu vysvetľovania v čase do uplynu</w:t>
      </w:r>
      <w:r w:rsidR="003F4E99">
        <w:rPr>
          <w:szCs w:val="24"/>
        </w:rPr>
        <w:t>tia lehoty na predkladanie návrhov do Obchodnej verejnej súťaže</w:t>
      </w:r>
      <w:r>
        <w:rPr>
          <w:szCs w:val="24"/>
        </w:rPr>
        <w:t>, ktorá je uvedená vo výzve;</w:t>
      </w:r>
    </w:p>
    <w:p w:rsidR="00004CAD" w:rsidRDefault="00004CAD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</w:p>
    <w:p w:rsidR="00004CAD" w:rsidRDefault="003F4E99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  <w:r>
        <w:rPr>
          <w:szCs w:val="24"/>
        </w:rPr>
        <w:t xml:space="preserve">3)navrhovateľom </w:t>
      </w:r>
      <w:r w:rsidR="00004CAD">
        <w:rPr>
          <w:szCs w:val="24"/>
        </w:rPr>
        <w:t>všetky predl</w:t>
      </w:r>
      <w:r>
        <w:rPr>
          <w:szCs w:val="24"/>
        </w:rPr>
        <w:t>ožené doklady/dokumenty v návrhu</w:t>
      </w:r>
      <w:r w:rsidR="00004CAD">
        <w:rPr>
          <w:szCs w:val="24"/>
        </w:rPr>
        <w:t xml:space="preserve"> sú nepozmenené a pravdivé, pri s</w:t>
      </w:r>
      <w:r>
        <w:rPr>
          <w:szCs w:val="24"/>
        </w:rPr>
        <w:t>tanovení ceny za predmet Obchodnej verejnej súťaže</w:t>
      </w:r>
      <w:r w:rsidR="00004CAD">
        <w:rPr>
          <w:szCs w:val="24"/>
        </w:rPr>
        <w:t xml:space="preserve"> (prípadne jednotkových cien) alebo pri uvádzaní iných hodnôt a údajov určených vo výzve ako </w:t>
      </w:r>
      <w:r>
        <w:rPr>
          <w:szCs w:val="24"/>
        </w:rPr>
        <w:t>kritériá na vyhodnocovanie návrhov predložených do Obchodnej verejnej súťaže</w:t>
      </w:r>
      <w:r w:rsidR="00004CAD">
        <w:rPr>
          <w:szCs w:val="24"/>
        </w:rPr>
        <w:t>, boli zohľadnené riziká a skutočnosti sp</w:t>
      </w:r>
      <w:r>
        <w:rPr>
          <w:szCs w:val="24"/>
        </w:rPr>
        <w:t>ojené s plnením predmetu Obchodnej verejnej súťaže</w:t>
      </w:r>
      <w:r w:rsidR="00004CAD">
        <w:rPr>
          <w:szCs w:val="24"/>
        </w:rPr>
        <w:t xml:space="preserve"> vrátane všetkých ďalších nákladov, ktoré sú potrebné na kompletnú realizáciu všetkých zmluvných výkonov</w:t>
      </w:r>
      <w:r>
        <w:rPr>
          <w:szCs w:val="24"/>
        </w:rPr>
        <w:t xml:space="preserve"> a</w:t>
      </w:r>
      <w:r w:rsidR="00C43CAA">
        <w:rPr>
          <w:szCs w:val="24"/>
        </w:rPr>
        <w:t> </w:t>
      </w:r>
      <w:r>
        <w:rPr>
          <w:szCs w:val="24"/>
        </w:rPr>
        <w:t>uskutočnenie</w:t>
      </w:r>
      <w:r w:rsidR="00C43CAA">
        <w:rPr>
          <w:szCs w:val="24"/>
        </w:rPr>
        <w:t>/dodanie</w:t>
      </w:r>
      <w:r>
        <w:rPr>
          <w:szCs w:val="24"/>
        </w:rPr>
        <w:t xml:space="preserve"> predmetu Obchodnej verejnej súťaže</w:t>
      </w:r>
      <w:r w:rsidR="00004CAD">
        <w:rPr>
          <w:szCs w:val="24"/>
        </w:rPr>
        <w:t>;</w:t>
      </w:r>
    </w:p>
    <w:p w:rsidR="00004CAD" w:rsidRDefault="00004CAD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</w:p>
    <w:p w:rsidR="00004CAD" w:rsidRDefault="003F4E99" w:rsidP="00004CAD">
      <w:pPr>
        <w:pStyle w:val="Odsekzoznamu"/>
        <w:tabs>
          <w:tab w:val="left" w:pos="3656"/>
        </w:tabs>
        <w:ind w:left="0"/>
        <w:jc w:val="both"/>
        <w:rPr>
          <w:szCs w:val="24"/>
        </w:rPr>
      </w:pPr>
      <w:r>
        <w:rPr>
          <w:szCs w:val="24"/>
        </w:rPr>
        <w:lastRenderedPageBreak/>
        <w:t>4)navrhovateľ vo vzťahu k vyhlasovateľovi Obchodnej verejnej súťaže</w:t>
      </w:r>
      <w:r w:rsidR="00004CAD">
        <w:rPr>
          <w:szCs w:val="24"/>
        </w:rPr>
        <w:t xml:space="preserve"> a k zain</w:t>
      </w:r>
      <w:r>
        <w:rPr>
          <w:szCs w:val="24"/>
        </w:rPr>
        <w:t>teresovaným osobám vyhlasovateľa</w:t>
      </w:r>
      <w:r w:rsidR="00004CAD">
        <w:rPr>
          <w:szCs w:val="24"/>
        </w:rPr>
        <w:t xml:space="preserve"> nie je v situácii, ktorá je označovaná ako konflikt záujmov a bude bezodkladne </w:t>
      </w:r>
      <w:r>
        <w:rPr>
          <w:szCs w:val="24"/>
        </w:rPr>
        <w:t>písomne informovať vyhlasovateľa</w:t>
      </w:r>
      <w:r w:rsidR="00004CAD">
        <w:rPr>
          <w:szCs w:val="24"/>
        </w:rPr>
        <w:t xml:space="preserve"> o akejkoľvek situácii, ktorá je považovaná za </w:t>
      </w:r>
      <w:r w:rsidR="00004CAD" w:rsidRPr="00A45CE3">
        <w:rPr>
          <w:b/>
          <w:szCs w:val="24"/>
        </w:rPr>
        <w:t xml:space="preserve">konflikt záujmov </w:t>
      </w:r>
      <w:r w:rsidRPr="003F4E99">
        <w:rPr>
          <w:szCs w:val="24"/>
        </w:rPr>
        <w:t xml:space="preserve">(špecifikovaný </w:t>
      </w:r>
      <w:r w:rsidR="00004CAD" w:rsidRPr="003F4E99">
        <w:rPr>
          <w:szCs w:val="24"/>
        </w:rPr>
        <w:t xml:space="preserve">podľa § 23 zákona </w:t>
      </w:r>
      <w:r w:rsidR="00004CAD">
        <w:rPr>
          <w:szCs w:val="24"/>
        </w:rPr>
        <w:t>č. 343/2015 Z. z. o verejnom obstarávaní a o zmene a doplnení niektorých zákonov</w:t>
      </w:r>
      <w:r>
        <w:rPr>
          <w:szCs w:val="24"/>
        </w:rPr>
        <w:t>)</w:t>
      </w:r>
      <w:r w:rsidR="00004CAD">
        <w:rPr>
          <w:szCs w:val="24"/>
        </w:rPr>
        <w:t xml:space="preserve"> alebo ktorá by mohla viesť ku konfliktu záujmov kedykoľvek v priebehu procesu predmetného verejného obstarávania, prípadne v priebehu plne</w:t>
      </w:r>
      <w:r>
        <w:rPr>
          <w:szCs w:val="24"/>
        </w:rPr>
        <w:t>nia Rámcovej dohody</w:t>
      </w:r>
      <w:r w:rsidR="00C03797">
        <w:rPr>
          <w:szCs w:val="24"/>
        </w:rPr>
        <w:t>, ak s ním bude táto</w:t>
      </w:r>
      <w:r w:rsidR="00004CAD">
        <w:rPr>
          <w:szCs w:val="24"/>
        </w:rPr>
        <w:t xml:space="preserve"> uzavretá.</w:t>
      </w:r>
    </w:p>
    <w:p w:rsidR="00F20149" w:rsidRDefault="00F20149" w:rsidP="00F20149">
      <w:pPr>
        <w:spacing w:line="276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547FEC" w:rsidRDefault="00547FEC" w:rsidP="00F20149">
      <w:pPr>
        <w:spacing w:line="276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041AFC" w:rsidRDefault="00041AFC" w:rsidP="00F20149">
      <w:pPr>
        <w:spacing w:line="276" w:lineRule="auto"/>
        <w:ind w:left="0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4951AA" w:rsidRPr="00653D1D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653D1D">
        <w:rPr>
          <w:rFonts w:ascii="Times New Roman" w:hAnsi="Times New Roman"/>
          <w:b/>
          <w:sz w:val="24"/>
          <w:szCs w:val="24"/>
          <w:highlight w:val="yellow"/>
        </w:rPr>
        <w:t>Miesto:</w:t>
      </w:r>
    </w:p>
    <w:p w:rsidR="004951AA" w:rsidRPr="00653D1D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653D1D">
        <w:rPr>
          <w:rFonts w:ascii="Times New Roman" w:hAnsi="Times New Roman"/>
          <w:b/>
          <w:sz w:val="24"/>
          <w:szCs w:val="24"/>
          <w:highlight w:val="yellow"/>
        </w:rPr>
        <w:t>Dátum:</w:t>
      </w:r>
    </w:p>
    <w:p w:rsidR="004951AA" w:rsidRPr="00653D1D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</w:p>
    <w:p w:rsidR="004951AA" w:rsidRPr="00653D1D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653D1D">
        <w:rPr>
          <w:rFonts w:ascii="Times New Roman" w:hAnsi="Times New Roman"/>
          <w:b/>
          <w:sz w:val="24"/>
          <w:szCs w:val="24"/>
          <w:highlight w:val="yellow"/>
        </w:rPr>
        <w:t>Meno a priezvisko osoby, ktorá potvrdzuje podp</w:t>
      </w:r>
      <w:r w:rsidR="003F4E99" w:rsidRPr="00653D1D">
        <w:rPr>
          <w:rFonts w:ascii="Times New Roman" w:hAnsi="Times New Roman"/>
          <w:b/>
          <w:sz w:val="24"/>
          <w:szCs w:val="24"/>
          <w:highlight w:val="yellow"/>
        </w:rPr>
        <w:t>isom tento dokument za navrhovateľa</w:t>
      </w:r>
      <w:r w:rsidRPr="00653D1D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:rsidR="004951AA" w:rsidRPr="00653D1D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</w:p>
    <w:p w:rsidR="004951AA" w:rsidRPr="00653D1D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  <w:highlight w:val="yellow"/>
        </w:rPr>
      </w:pPr>
    </w:p>
    <w:p w:rsidR="004951AA" w:rsidRPr="001A340F" w:rsidRDefault="004951AA" w:rsidP="004951AA">
      <w:pPr>
        <w:tabs>
          <w:tab w:val="left" w:pos="3656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653D1D">
        <w:rPr>
          <w:rFonts w:ascii="Times New Roman" w:hAnsi="Times New Roman"/>
          <w:b/>
          <w:sz w:val="24"/>
          <w:szCs w:val="24"/>
          <w:highlight w:val="yellow"/>
        </w:rPr>
        <w:t>Vlastn</w:t>
      </w:r>
      <w:r w:rsidR="003F4E99" w:rsidRPr="00653D1D">
        <w:rPr>
          <w:rFonts w:ascii="Times New Roman" w:hAnsi="Times New Roman"/>
          <w:b/>
          <w:sz w:val="24"/>
          <w:szCs w:val="24"/>
          <w:highlight w:val="yellow"/>
        </w:rPr>
        <w:t>oručný podpis osoby za navrhovateľa</w:t>
      </w:r>
      <w:r w:rsidRPr="00653D1D">
        <w:rPr>
          <w:rFonts w:ascii="Times New Roman" w:hAnsi="Times New Roman"/>
          <w:b/>
          <w:sz w:val="24"/>
          <w:szCs w:val="24"/>
          <w:highlight w:val="yellow"/>
        </w:rPr>
        <w:t>:</w:t>
      </w:r>
    </w:p>
    <w:p w:rsidR="00014FD5" w:rsidRPr="004951AA" w:rsidRDefault="00014FD5" w:rsidP="004951AA">
      <w:pPr>
        <w:rPr>
          <w:rFonts w:ascii="Times New Roman" w:hAnsi="Times New Roman"/>
          <w:sz w:val="24"/>
          <w:szCs w:val="24"/>
        </w:rPr>
      </w:pPr>
    </w:p>
    <w:sectPr w:rsidR="00014FD5" w:rsidRPr="004951AA" w:rsidSect="005C24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E1" w:rsidRDefault="007F55E1" w:rsidP="002E2B89">
      <w:pPr>
        <w:spacing w:after="0"/>
      </w:pPr>
      <w:r>
        <w:separator/>
      </w:r>
    </w:p>
  </w:endnote>
  <w:endnote w:type="continuationSeparator" w:id="0">
    <w:p w:rsidR="007F55E1" w:rsidRDefault="007F55E1" w:rsidP="002E2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696826"/>
      <w:docPartObj>
        <w:docPartGallery w:val="Page Numbers (Bottom of Page)"/>
        <w:docPartUnique/>
      </w:docPartObj>
    </w:sdtPr>
    <w:sdtEndPr/>
    <w:sdtContent>
      <w:p w:rsidR="002E2B89" w:rsidRDefault="002E2B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F44">
          <w:rPr>
            <w:noProof/>
          </w:rPr>
          <w:t>2</w:t>
        </w:r>
        <w:r>
          <w:fldChar w:fldCharType="end"/>
        </w:r>
      </w:p>
    </w:sdtContent>
  </w:sdt>
  <w:p w:rsidR="002E2B89" w:rsidRDefault="002E2B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E1" w:rsidRDefault="007F55E1" w:rsidP="002E2B89">
      <w:pPr>
        <w:spacing w:after="0"/>
      </w:pPr>
      <w:r>
        <w:separator/>
      </w:r>
    </w:p>
  </w:footnote>
  <w:footnote w:type="continuationSeparator" w:id="0">
    <w:p w:rsidR="007F55E1" w:rsidRDefault="007F55E1" w:rsidP="002E2B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2A10"/>
    <w:multiLevelType w:val="hybridMultilevel"/>
    <w:tmpl w:val="BB427C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414"/>
    <w:rsid w:val="00004CAD"/>
    <w:rsid w:val="0001085E"/>
    <w:rsid w:val="00014FD5"/>
    <w:rsid w:val="00015A38"/>
    <w:rsid w:val="00016A9E"/>
    <w:rsid w:val="0003479B"/>
    <w:rsid w:val="00041AFC"/>
    <w:rsid w:val="000635BA"/>
    <w:rsid w:val="000903D5"/>
    <w:rsid w:val="000A7CAD"/>
    <w:rsid w:val="000C0CDE"/>
    <w:rsid w:val="000D6FC7"/>
    <w:rsid w:val="000F28A1"/>
    <w:rsid w:val="001061F5"/>
    <w:rsid w:val="00111948"/>
    <w:rsid w:val="0012734A"/>
    <w:rsid w:val="00145BC7"/>
    <w:rsid w:val="001601BB"/>
    <w:rsid w:val="00196B39"/>
    <w:rsid w:val="001A340F"/>
    <w:rsid w:val="001C3800"/>
    <w:rsid w:val="001D589F"/>
    <w:rsid w:val="001E650F"/>
    <w:rsid w:val="002063A5"/>
    <w:rsid w:val="0022642B"/>
    <w:rsid w:val="00246FC1"/>
    <w:rsid w:val="00274A1D"/>
    <w:rsid w:val="00280C32"/>
    <w:rsid w:val="00295B84"/>
    <w:rsid w:val="002A3B28"/>
    <w:rsid w:val="002A3EBD"/>
    <w:rsid w:val="002D3712"/>
    <w:rsid w:val="002E17AE"/>
    <w:rsid w:val="002E2B89"/>
    <w:rsid w:val="002F0722"/>
    <w:rsid w:val="003219FD"/>
    <w:rsid w:val="00322F36"/>
    <w:rsid w:val="00324767"/>
    <w:rsid w:val="00330648"/>
    <w:rsid w:val="00355793"/>
    <w:rsid w:val="00362A62"/>
    <w:rsid w:val="003941E3"/>
    <w:rsid w:val="003C2D86"/>
    <w:rsid w:val="003D5BA9"/>
    <w:rsid w:val="003F4E99"/>
    <w:rsid w:val="0040639E"/>
    <w:rsid w:val="00422109"/>
    <w:rsid w:val="004261A4"/>
    <w:rsid w:val="004410EF"/>
    <w:rsid w:val="00442F7F"/>
    <w:rsid w:val="004951AA"/>
    <w:rsid w:val="00495D16"/>
    <w:rsid w:val="004C5447"/>
    <w:rsid w:val="004D0B26"/>
    <w:rsid w:val="00514609"/>
    <w:rsid w:val="00535202"/>
    <w:rsid w:val="00542744"/>
    <w:rsid w:val="00543E0C"/>
    <w:rsid w:val="00547FEC"/>
    <w:rsid w:val="005B6070"/>
    <w:rsid w:val="005C2432"/>
    <w:rsid w:val="005D54A5"/>
    <w:rsid w:val="005D56E7"/>
    <w:rsid w:val="0061013A"/>
    <w:rsid w:val="00610430"/>
    <w:rsid w:val="00617BAB"/>
    <w:rsid w:val="00653D1D"/>
    <w:rsid w:val="00654D4F"/>
    <w:rsid w:val="00660292"/>
    <w:rsid w:val="006608DA"/>
    <w:rsid w:val="00662A86"/>
    <w:rsid w:val="00665742"/>
    <w:rsid w:val="006977AD"/>
    <w:rsid w:val="00697E51"/>
    <w:rsid w:val="0072778B"/>
    <w:rsid w:val="007407BA"/>
    <w:rsid w:val="0077586B"/>
    <w:rsid w:val="00784BC5"/>
    <w:rsid w:val="00797384"/>
    <w:rsid w:val="007E6A1E"/>
    <w:rsid w:val="007F51F6"/>
    <w:rsid w:val="007F55E1"/>
    <w:rsid w:val="00811835"/>
    <w:rsid w:val="00823E1D"/>
    <w:rsid w:val="00836996"/>
    <w:rsid w:val="00845A6D"/>
    <w:rsid w:val="008515EA"/>
    <w:rsid w:val="00870E10"/>
    <w:rsid w:val="008C7858"/>
    <w:rsid w:val="00916D0F"/>
    <w:rsid w:val="009408D7"/>
    <w:rsid w:val="00955176"/>
    <w:rsid w:val="009642F8"/>
    <w:rsid w:val="00970C1C"/>
    <w:rsid w:val="009B5C28"/>
    <w:rsid w:val="009C505E"/>
    <w:rsid w:val="009E371D"/>
    <w:rsid w:val="00A14196"/>
    <w:rsid w:val="00A3675A"/>
    <w:rsid w:val="00A4476A"/>
    <w:rsid w:val="00AA46F8"/>
    <w:rsid w:val="00AE5AFE"/>
    <w:rsid w:val="00B178F0"/>
    <w:rsid w:val="00B41091"/>
    <w:rsid w:val="00B47AD2"/>
    <w:rsid w:val="00B6698F"/>
    <w:rsid w:val="00B707A4"/>
    <w:rsid w:val="00B757E1"/>
    <w:rsid w:val="00B8774A"/>
    <w:rsid w:val="00BE790A"/>
    <w:rsid w:val="00BF25F0"/>
    <w:rsid w:val="00C03797"/>
    <w:rsid w:val="00C24D76"/>
    <w:rsid w:val="00C37D3E"/>
    <w:rsid w:val="00C43CAA"/>
    <w:rsid w:val="00C66ED9"/>
    <w:rsid w:val="00C85276"/>
    <w:rsid w:val="00CB6D25"/>
    <w:rsid w:val="00D32A8C"/>
    <w:rsid w:val="00D62109"/>
    <w:rsid w:val="00D92F18"/>
    <w:rsid w:val="00D97F6E"/>
    <w:rsid w:val="00DA1F72"/>
    <w:rsid w:val="00DA5B7E"/>
    <w:rsid w:val="00DE517B"/>
    <w:rsid w:val="00DF61DE"/>
    <w:rsid w:val="00DF760F"/>
    <w:rsid w:val="00E14248"/>
    <w:rsid w:val="00E60850"/>
    <w:rsid w:val="00E63806"/>
    <w:rsid w:val="00E8415F"/>
    <w:rsid w:val="00EB7FCD"/>
    <w:rsid w:val="00EE0122"/>
    <w:rsid w:val="00F20149"/>
    <w:rsid w:val="00F266D6"/>
    <w:rsid w:val="00F63A9B"/>
    <w:rsid w:val="00F76414"/>
    <w:rsid w:val="00F97F39"/>
    <w:rsid w:val="00FA4F44"/>
    <w:rsid w:val="00FB61BB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414"/>
    <w:pPr>
      <w:spacing w:line="240" w:lineRule="auto"/>
      <w:ind w:left="992" w:hanging="992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76414"/>
    <w:rPr>
      <w:rFonts w:ascii="Times New Roman" w:hAnsi="Times New Roman" w:cs="Times New Roman" w:hint="default"/>
      <w:color w:val="0000FF"/>
      <w:u w:val="single"/>
    </w:rPr>
  </w:style>
  <w:style w:type="table" w:styleId="Mriekatabuky">
    <w:name w:val="Table Grid"/>
    <w:basedOn w:val="Normlnatabuka"/>
    <w:rsid w:val="007F51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1D58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589F"/>
    <w:pPr>
      <w:spacing w:line="276" w:lineRule="auto"/>
      <w:ind w:left="0" w:firstLine="0"/>
      <w:jc w:val="left"/>
    </w:pPr>
    <w:rPr>
      <w:rFonts w:eastAsia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589F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89F"/>
    <w:rPr>
      <w:rFonts w:ascii="Tahoma" w:eastAsia="Times New Roman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176"/>
    <w:pPr>
      <w:spacing w:line="240" w:lineRule="auto"/>
      <w:ind w:left="992" w:hanging="992"/>
      <w:jc w:val="both"/>
    </w:pPr>
    <w:rPr>
      <w:rFonts w:eastAsia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176"/>
    <w:rPr>
      <w:rFonts w:ascii="Calibri" w:eastAsia="Times New Roman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E2B8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E2B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E2B8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E2B89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004CAD"/>
    <w:pPr>
      <w:spacing w:after="0"/>
      <w:ind w:left="720" w:firstLine="0"/>
      <w:contextualSpacing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414"/>
    <w:pPr>
      <w:spacing w:line="240" w:lineRule="auto"/>
      <w:ind w:left="992" w:hanging="992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7641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Durkovsky</dc:creator>
  <cp:lastModifiedBy>Durkovsky</cp:lastModifiedBy>
  <cp:revision>109</cp:revision>
  <dcterms:created xsi:type="dcterms:W3CDTF">2020-06-17T09:11:00Z</dcterms:created>
  <dcterms:modified xsi:type="dcterms:W3CDTF">2024-05-03T08:47:00Z</dcterms:modified>
</cp:coreProperties>
</file>