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FD223C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419F8" w:rsidRDefault="00F419F8" w:rsidP="00F419F8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:rsidR="00F419F8" w:rsidRDefault="00F419F8" w:rsidP="00F419F8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F419F8" w:rsidRDefault="00F419F8" w:rsidP="00F419F8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F419F8" w:rsidRDefault="00F419F8" w:rsidP="00F419F8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 v znení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neskorších predpisov. </w:t>
      </w:r>
    </w:p>
    <w:p w:rsidR="00F419F8" w:rsidRDefault="00F419F8" w:rsidP="00F419F8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7C6472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Tlačivá a príbuzný sortiment</w:t>
      </w: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Pr="00B32164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B32164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B57A1C" w:rsidRPr="00B32164" w:rsidRDefault="00B32164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2164">
        <w:rPr>
          <w:rFonts w:ascii="Times New Roman" w:hAnsi="Times New Roman"/>
          <w:sz w:val="24"/>
          <w:szCs w:val="24"/>
        </w:rPr>
        <w:t>30199700-7  tlačené výrobky z papiera okrem formulárov</w:t>
      </w:r>
    </w:p>
    <w:p w:rsidR="00B32164" w:rsidRPr="00B32164" w:rsidRDefault="00B32164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2164">
        <w:rPr>
          <w:rFonts w:ascii="Times New Roman" w:hAnsi="Times New Roman"/>
          <w:sz w:val="24"/>
          <w:szCs w:val="24"/>
        </w:rPr>
        <w:t>30199740-9  firemné vizitky</w:t>
      </w:r>
    </w:p>
    <w:p w:rsidR="006C1505" w:rsidRPr="00B32164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4851B9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Tovar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0A36CB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7C6472">
        <w:rPr>
          <w:rFonts w:ascii="Times New Roman" w:hAnsi="Times New Roman"/>
          <w:bCs/>
          <w:sz w:val="24"/>
          <w:szCs w:val="24"/>
          <w:lang w:eastAsia="sk-SK"/>
        </w:rPr>
        <w:t>14 910,32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7C6472">
        <w:rPr>
          <w:rFonts w:ascii="Times New Roman" w:hAnsi="Times New Roman"/>
          <w:bCs/>
          <w:sz w:val="24"/>
          <w:szCs w:val="24"/>
          <w:lang w:eastAsia="sk-SK"/>
        </w:rPr>
        <w:t>/ na obdobie 48</w:t>
      </w:r>
      <w:r w:rsidR="005A5102">
        <w:rPr>
          <w:rFonts w:ascii="Times New Roman" w:hAnsi="Times New Roman"/>
          <w:bCs/>
          <w:sz w:val="24"/>
          <w:szCs w:val="24"/>
          <w:lang w:eastAsia="sk-SK"/>
        </w:rPr>
        <w:t xml:space="preserve"> mesiacov</w:t>
      </w:r>
      <w:r w:rsidR="000A36CB">
        <w:rPr>
          <w:rFonts w:ascii="Times New Roman" w:hAnsi="Times New Roman"/>
          <w:bCs/>
          <w:sz w:val="24"/>
          <w:szCs w:val="24"/>
          <w:lang w:eastAsia="sk-SK"/>
        </w:rPr>
        <w:t xml:space="preserve"> / celý predmet zákazky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0512F6" w:rsidRDefault="007C6472" w:rsidP="000512F6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 výroba</w:t>
      </w:r>
      <w:r w:rsidR="000512F6">
        <w:rPr>
          <w:rFonts w:ascii="Times New Roman" w:hAnsi="Times New Roman"/>
          <w:sz w:val="24"/>
          <w:szCs w:val="24"/>
        </w:rPr>
        <w:t xml:space="preserve"> a dodáv</w:t>
      </w:r>
      <w:r>
        <w:rPr>
          <w:rFonts w:ascii="Times New Roman" w:hAnsi="Times New Roman"/>
          <w:sz w:val="24"/>
          <w:szCs w:val="24"/>
        </w:rPr>
        <w:t>ka tlačív a príbuzného sortimentu</w:t>
      </w:r>
      <w:r w:rsidR="000512F6">
        <w:rPr>
          <w:rFonts w:ascii="Times New Roman" w:hAnsi="Times New Roman"/>
          <w:sz w:val="24"/>
          <w:szCs w:val="24"/>
        </w:rPr>
        <w:t xml:space="preserve"> (ďalej aj ako „tovar“). Obstarávaný tovar, ktorý bude dodaný, musí byť nový, nepo</w:t>
      </w:r>
      <w:r>
        <w:rPr>
          <w:rFonts w:ascii="Times New Roman" w:hAnsi="Times New Roman"/>
          <w:sz w:val="24"/>
          <w:szCs w:val="24"/>
        </w:rPr>
        <w:t>užitý</w:t>
      </w:r>
      <w:r w:rsidR="000512F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="000512F6">
        <w:rPr>
          <w:rFonts w:ascii="Times New Roman" w:hAnsi="Times New Roman"/>
          <w:sz w:val="24"/>
          <w:szCs w:val="24"/>
        </w:rPr>
        <w:t xml:space="preserve">musí spĺňať podmienky a požiadavky obstarávateľa </w:t>
      </w:r>
      <w:r w:rsidR="000512F6" w:rsidRPr="007B5507">
        <w:rPr>
          <w:rFonts w:ascii="Times New Roman" w:hAnsi="Times New Roman"/>
          <w:sz w:val="24"/>
          <w:szCs w:val="24"/>
        </w:rPr>
        <w:t>uvedené v Prílohe č. 1.</w:t>
      </w:r>
    </w:p>
    <w:p w:rsidR="000512F6" w:rsidRDefault="000512F6" w:rsidP="000512F6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0512F6" w:rsidRDefault="000512F6" w:rsidP="000512F6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je predmetom zákazky, je z dôvo</w:t>
      </w:r>
      <w:r w:rsidR="007B5507">
        <w:rPr>
          <w:rFonts w:ascii="Times New Roman" w:hAnsi="Times New Roman"/>
          <w:sz w:val="24"/>
          <w:szCs w:val="24"/>
        </w:rPr>
        <w:t>du prehľadnosti usporiadaný do 7</w:t>
      </w:r>
      <w:r>
        <w:rPr>
          <w:rFonts w:ascii="Times New Roman" w:hAnsi="Times New Roman"/>
          <w:sz w:val="24"/>
          <w:szCs w:val="24"/>
        </w:rPr>
        <w:t xml:space="preserve"> skupín</w:t>
      </w:r>
      <w:r w:rsidR="007B5507">
        <w:rPr>
          <w:rFonts w:ascii="Times New Roman" w:hAnsi="Times New Roman"/>
          <w:sz w:val="24"/>
          <w:szCs w:val="24"/>
        </w:rPr>
        <w:t xml:space="preserve"> s nasledovným označením skupiny:</w:t>
      </w:r>
    </w:p>
    <w:p w:rsidR="000512F6" w:rsidRDefault="007B5507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1</w:t>
      </w:r>
      <w:r w:rsidR="0060269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-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tlačivá</w:t>
      </w:r>
    </w:p>
    <w:p w:rsidR="007B5507" w:rsidRDefault="00602697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2 -</w:t>
      </w:r>
      <w:r w:rsidR="007B550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tabule</w:t>
      </w:r>
    </w:p>
    <w:p w:rsidR="007B5507" w:rsidRDefault="00602697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3 -</w:t>
      </w:r>
      <w:r w:rsidR="007B550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vizitky</w:t>
      </w:r>
    </w:p>
    <w:p w:rsidR="007B5507" w:rsidRDefault="007B5507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60269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-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samolepky</w:t>
      </w:r>
    </w:p>
    <w:p w:rsidR="007B5507" w:rsidRDefault="00602697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5 -</w:t>
      </w:r>
      <w:r w:rsidR="007B550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banery</w:t>
      </w:r>
    </w:p>
    <w:p w:rsidR="007B5507" w:rsidRDefault="00602697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6 -</w:t>
      </w:r>
      <w:r w:rsidR="007B550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plagáty a pútače</w:t>
      </w:r>
    </w:p>
    <w:p w:rsidR="007B5507" w:rsidRDefault="00602697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7 -</w:t>
      </w:r>
      <w:r w:rsidR="007B550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fólie</w:t>
      </w:r>
    </w:p>
    <w:p w:rsidR="007B5507" w:rsidRDefault="007B5507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F83F0A" w:rsidRDefault="004C5419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Opis 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predmetu zákazky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jeho technická špecifikácia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7B550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sú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uvedené v </w:t>
      </w:r>
      <w:r w:rsidR="005C66BD" w:rsidRPr="005C66BD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1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7B5507">
        <w:rPr>
          <w:rFonts w:ascii="Times New Roman" w:hAnsi="Times New Roman"/>
          <w:bCs/>
          <w:color w:val="000000"/>
          <w:sz w:val="24"/>
          <w:szCs w:val="24"/>
          <w:lang w:eastAsia="sk-SK"/>
        </w:rPr>
        <w:t>(konkr</w:t>
      </w:r>
      <w:r w:rsidR="00290124">
        <w:rPr>
          <w:rFonts w:ascii="Times New Roman" w:hAnsi="Times New Roman"/>
          <w:bCs/>
          <w:color w:val="000000"/>
          <w:sz w:val="24"/>
          <w:szCs w:val="24"/>
          <w:lang w:eastAsia="sk-SK"/>
        </w:rPr>
        <w:t>étne v Tabuľke č. 2, stĺpec č. 4 a 5</w:t>
      </w:r>
      <w:r w:rsidR="007B550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Výzvy, ktorá je zárov</w:t>
      </w:r>
      <w:r w:rsidR="000512F6">
        <w:rPr>
          <w:rFonts w:ascii="Times New Roman" w:hAnsi="Times New Roman"/>
          <w:bCs/>
          <w:color w:val="000000"/>
          <w:sz w:val="24"/>
          <w:szCs w:val="24"/>
          <w:lang w:eastAsia="sk-SK"/>
        </w:rPr>
        <w:t>eň Prílohou č. 1 Rámcovej dohody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7B5507" w:rsidRDefault="007B5507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 dáva uchádzačom k dispozícii aj Vzory tovarov, ktoré sú predmetom zákazky. Tieto vzory sú usporiadané do </w:t>
      </w:r>
      <w:r w:rsidR="0023454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zip.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súborov s označením D, E, S, M. Na konci opisu a technickej špecifikácie tovaru (v stĺpci č. </w:t>
      </w:r>
      <w:r w:rsidR="00290124">
        <w:rPr>
          <w:rFonts w:ascii="Times New Roman" w:hAnsi="Times New Roman"/>
          <w:bCs/>
          <w:color w:val="000000"/>
          <w:sz w:val="24"/>
          <w:szCs w:val="24"/>
          <w:lang w:eastAsia="sk-SK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 sa nachádza odkaz na vzor viažuci sa k</w:t>
      </w:r>
      <w:r w:rsidR="00956065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označeniu</w:t>
      </w:r>
      <w:r w:rsidR="0095606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príslušného súboru. V príslušnom súbore D, E, S, M si uchádzač vyhľadá podľa číselného označenia konkrétny vzor tovaru (ak ho obstarávateľ v opise uvádza).</w:t>
      </w:r>
    </w:p>
    <w:p w:rsidR="00B90966" w:rsidRDefault="00B909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B90966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ákazka </w:t>
      </w:r>
      <w:r w:rsidR="00E811BC" w:rsidRPr="00B90620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nie je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rozdelená na časti.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 predkladá ponuku </w:t>
      </w:r>
      <w:r w:rsidRPr="00B90620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na celý predmet zákazky</w:t>
      </w:r>
      <w:r w:rsidR="007B550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(t.j. na všetky skupiny tovarov)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501C40" w:rsidRDefault="00E64A7B" w:rsidP="00501C4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tomto postupe zadávania zákazky sa obhliadka neuplatňuje. </w:t>
      </w: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E64A7B" w:rsidRDefault="00E64A7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C66BD" w:rsidRDefault="001E7140" w:rsidP="005C66B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90280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800385">
        <w:rPr>
          <w:rFonts w:ascii="Times New Roman" w:hAnsi="Times New Roman"/>
          <w:sz w:val="24"/>
          <w:szCs w:val="24"/>
          <w:lang w:eastAsia="sk-SK"/>
        </w:rPr>
        <w:t>Rámcovú dohodu</w:t>
      </w:r>
      <w:r w:rsidR="00F33A0C" w:rsidRPr="00B9028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66BD" w:rsidRPr="00B90280">
        <w:rPr>
          <w:rFonts w:ascii="Times New Roman" w:hAnsi="Times New Roman"/>
          <w:sz w:val="24"/>
          <w:szCs w:val="24"/>
          <w:lang w:eastAsia="sk-SK"/>
        </w:rPr>
        <w:t>podľa zákona č. 343/2015 Z. z. o verejnom obstarávaní a o zmene a doplnení niektorých zákonov v znení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neskoršíc</w:t>
      </w:r>
      <w:r w:rsidR="007E5B2C">
        <w:rPr>
          <w:rFonts w:ascii="Times New Roman" w:hAnsi="Times New Roman"/>
          <w:sz w:val="24"/>
          <w:szCs w:val="24"/>
          <w:lang w:eastAsia="sk-SK"/>
        </w:rPr>
        <w:t>h</w:t>
      </w:r>
      <w:r w:rsidR="00800385">
        <w:rPr>
          <w:rFonts w:ascii="Times New Roman" w:hAnsi="Times New Roman"/>
          <w:sz w:val="24"/>
          <w:szCs w:val="24"/>
          <w:lang w:eastAsia="sk-SK"/>
        </w:rPr>
        <w:t xml:space="preserve"> predpisov a podľa § 409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zákona č. 513/1991 Zb. (Obchodný zákonník v platnom znení)</w:t>
      </w:r>
      <w:r w:rsidR="005C66BD">
        <w:rPr>
          <w:rFonts w:ascii="Times New Roman" w:hAnsi="Times New Roman"/>
          <w:sz w:val="24"/>
          <w:szCs w:val="24"/>
          <w:lang w:eastAsia="sk-SK"/>
        </w:rPr>
        <w:t>.</w:t>
      </w:r>
    </w:p>
    <w:p w:rsidR="007A26AF" w:rsidRDefault="00800385" w:rsidP="007A26A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Rámcová dohoda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A26AF">
        <w:rPr>
          <w:rFonts w:ascii="Times New Roman" w:hAnsi="Times New Roman"/>
          <w:sz w:val="24"/>
          <w:szCs w:val="24"/>
          <w:lang w:eastAsia="sk-SK"/>
        </w:rPr>
        <w:t>bude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s jedným úspešným uchádzačom</w:t>
      </w:r>
      <w:r w:rsidR="007A26AF">
        <w:rPr>
          <w:rFonts w:ascii="Times New Roman" w:hAnsi="Times New Roman"/>
          <w:sz w:val="24"/>
          <w:szCs w:val="24"/>
          <w:lang w:eastAsia="sk-SK"/>
        </w:rPr>
        <w:t xml:space="preserve"> uzavretá </w:t>
      </w:r>
      <w:r w:rsidR="007A26AF" w:rsidRPr="005C66BD">
        <w:rPr>
          <w:rFonts w:ascii="Times New Roman" w:hAnsi="Times New Roman"/>
          <w:bCs/>
          <w:sz w:val="24"/>
          <w:szCs w:val="24"/>
          <w:lang w:eastAsia="sk-SK"/>
        </w:rPr>
        <w:t xml:space="preserve">na obdobie </w:t>
      </w:r>
      <w:r w:rsidR="00AA420D">
        <w:rPr>
          <w:rFonts w:ascii="Times New Roman" w:hAnsi="Times New Roman"/>
          <w:bCs/>
          <w:sz w:val="24"/>
          <w:szCs w:val="24"/>
          <w:lang w:eastAsia="sk-SK"/>
        </w:rPr>
        <w:t>48</w:t>
      </w:r>
      <w:r w:rsidR="005C66BD" w:rsidRPr="005C66BD">
        <w:rPr>
          <w:rFonts w:ascii="Times New Roman" w:hAnsi="Times New Roman"/>
          <w:bCs/>
          <w:sz w:val="24"/>
          <w:szCs w:val="24"/>
          <w:lang w:eastAsia="sk-SK"/>
        </w:rPr>
        <w:t xml:space="preserve"> mesiacov.</w:t>
      </w:r>
    </w:p>
    <w:p w:rsidR="007A26AF" w:rsidRDefault="007A26AF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Bližšie informácie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o obchodno-zmluvných podmienkach </w:t>
      </w:r>
      <w:r w:rsidR="007E5B2C">
        <w:rPr>
          <w:rFonts w:ascii="Times New Roman" w:hAnsi="Times New Roman"/>
          <w:sz w:val="24"/>
          <w:szCs w:val="24"/>
          <w:lang w:eastAsia="sk-SK"/>
        </w:rPr>
        <w:t>sú</w:t>
      </w:r>
      <w:r w:rsidR="00800385">
        <w:rPr>
          <w:rFonts w:ascii="Times New Roman" w:hAnsi="Times New Roman"/>
          <w:sz w:val="24"/>
          <w:szCs w:val="24"/>
          <w:lang w:eastAsia="sk-SK"/>
        </w:rPr>
        <w:t xml:space="preserve"> uvedené v návrhu Rámcovej dohody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="00AA420D">
        <w:rPr>
          <w:rFonts w:ascii="Times New Roman" w:hAnsi="Times New Roman"/>
          <w:b/>
          <w:i/>
          <w:sz w:val="24"/>
          <w:szCs w:val="24"/>
          <w:lang w:eastAsia="sk-SK"/>
        </w:rPr>
        <w:t>Prílohou č. 2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pod.).</w:t>
      </w:r>
    </w:p>
    <w:p w:rsidR="00B90280" w:rsidRPr="00B90280" w:rsidRDefault="005A6E6E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hodnotiaceho kritéria podľa bodu 11. Výzvy.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>: peter.durkovsky@dpmz.sk</w:t>
      </w:r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8E2734">
        <w:rPr>
          <w:rFonts w:ascii="Times New Roman" w:hAnsi="Times New Roman"/>
          <w:bCs/>
          <w:sz w:val="24"/>
          <w:szCs w:val="24"/>
          <w:lang w:eastAsia="sk-SK"/>
        </w:rPr>
        <w:t>začom potvrdenej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162454" w:rsidP="0016245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rípade nedodržania určenej formy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komunikácie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, t.j. </w:t>
      </w:r>
      <w:r>
        <w:rPr>
          <w:rFonts w:ascii="Times New Roman" w:hAnsi="Times New Roman"/>
          <w:bCs/>
          <w:sz w:val="24"/>
          <w:szCs w:val="24"/>
          <w:lang w:eastAsia="sk-SK"/>
        </w:rPr>
        <w:t>spôsobu výmeny informácií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 a určených elektronických formátov vyhotovenia predkladaných dokumentov v ponuke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si obstarávateľ vyhradzuje právo nezaradiť 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onuku uchádzača do vyhodnotenia na základe hodnotiaceho kritéria podľa bodu 11. Výzvy.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9302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lastRenderedPageBreak/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D445CF" w:rsidRPr="008D2D00" w:rsidRDefault="002A5A6C" w:rsidP="00D445CF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D445C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>jeho technická špecifikácia</w:t>
      </w:r>
      <w:r w:rsidR="00D445CF">
        <w:rPr>
          <w:rFonts w:ascii="Times New Roman" w:hAnsi="Times New Roman"/>
          <w:b/>
          <w:bCs/>
          <w:sz w:val="24"/>
          <w:szCs w:val="24"/>
        </w:rPr>
        <w:t xml:space="preserve"> a návrh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1B187B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D445CF">
        <w:rPr>
          <w:rFonts w:ascii="Times New Roman" w:hAnsi="Times New Roman"/>
          <w:bCs/>
          <w:sz w:val="24"/>
          <w:szCs w:val="24"/>
        </w:rPr>
        <w:t xml:space="preserve">tejto Výzvy. Uchádzač  vyplní v dokumente všetky požadované údaje podľa predtlače a tento dokument predkladá obstarávateľovi vyhotovený v elektronickej forme (ako scan vo formáte .pdf a tiež v editovateľnom formáte). </w:t>
      </w:r>
      <w:r w:rsidR="00D445CF" w:rsidRPr="008D2D00">
        <w:rPr>
          <w:rFonts w:ascii="Times New Roman" w:hAnsi="Times New Roman"/>
          <w:bCs/>
          <w:sz w:val="24"/>
          <w:szCs w:val="24"/>
        </w:rPr>
        <w:t xml:space="preserve">Tento dokument je zároveň Prílohou č. </w:t>
      </w:r>
      <w:r w:rsidR="00D445CF">
        <w:rPr>
          <w:rFonts w:ascii="Times New Roman" w:hAnsi="Times New Roman"/>
          <w:bCs/>
          <w:sz w:val="24"/>
          <w:szCs w:val="24"/>
        </w:rPr>
        <w:t>1 návrhu Rámcovej dohody</w:t>
      </w:r>
      <w:r w:rsidR="00D445CF" w:rsidRPr="008D2D00">
        <w:rPr>
          <w:rFonts w:ascii="Times New Roman" w:hAnsi="Times New Roman"/>
          <w:bCs/>
          <w:sz w:val="24"/>
          <w:szCs w:val="24"/>
        </w:rPr>
        <w:t xml:space="preserve">. </w:t>
      </w:r>
    </w:p>
    <w:p w:rsidR="002E069D" w:rsidRDefault="002E069D" w:rsidP="00222486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é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uvedie uchádzač v </w:t>
      </w:r>
      <w:r w:rsidR="008D2D00">
        <w:rPr>
          <w:rFonts w:ascii="Times New Roman" w:hAnsi="Times New Roman"/>
          <w:b/>
          <w:color w:val="000000"/>
          <w:sz w:val="24"/>
          <w:szCs w:val="24"/>
          <w:lang w:eastAsia="sk-SK"/>
        </w:rPr>
        <w:t>Pr</w:t>
      </w:r>
      <w:r w:rsidR="009C5277">
        <w:rPr>
          <w:rFonts w:ascii="Times New Roman" w:hAnsi="Times New Roman"/>
          <w:b/>
          <w:color w:val="000000"/>
          <w:sz w:val="24"/>
          <w:szCs w:val="24"/>
          <w:lang w:eastAsia="sk-SK"/>
        </w:rPr>
        <w:t>ílohe</w:t>
      </w:r>
      <w:r w:rsidR="00D445CF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č. 1</w:t>
      </w:r>
      <w:r w:rsidR="008A556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(Tabuľka č. 2)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D445CF">
        <w:rPr>
          <w:rFonts w:ascii="Times New Roman" w:hAnsi="Times New Roman"/>
          <w:b/>
          <w:color w:val="000000"/>
          <w:sz w:val="24"/>
          <w:szCs w:val="24"/>
          <w:lang w:eastAsia="sk-SK"/>
        </w:rPr>
        <w:t>sú konečné a záväzné. C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eny</w:t>
      </w:r>
      <w:r w:rsidR="00D445CF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za MJ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nie je možné po uplynutí lehoty na predkladanie ponúk viac meniť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(smerom nahor, ani nadol). Ceny</w:t>
      </w:r>
      <w:r w:rsidR="00D445CF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 dokumente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sa uvádza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jú</w:t>
      </w:r>
      <w:r w:rsidR="0076560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a centy 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sa </w:t>
      </w:r>
      <w:r w:rsidR="002A364E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matematicky 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>zaokrúhľujú</w:t>
      </w:r>
      <w:r w:rsidR="00DE791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tri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desatinné miesta.</w:t>
      </w:r>
    </w:p>
    <w:p w:rsidR="00CB6231" w:rsidRDefault="002E069D" w:rsidP="002A5A6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76560B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DE7912">
        <w:rPr>
          <w:rFonts w:ascii="Times New Roman" w:hAnsi="Times New Roman"/>
          <w:sz w:val="24"/>
          <w:szCs w:val="24"/>
        </w:rPr>
        <w:t>ť v Prílohe č. 1</w:t>
      </w:r>
      <w:r w:rsidR="002A5A6C" w:rsidRPr="0076560B">
        <w:rPr>
          <w:rFonts w:ascii="Times New Roman" w:hAnsi="Times New Roman"/>
          <w:sz w:val="24"/>
          <w:szCs w:val="24"/>
        </w:rPr>
        <w:t xml:space="preserve"> </w:t>
      </w:r>
      <w:r w:rsidR="001E5446" w:rsidRPr="0076560B">
        <w:rPr>
          <w:rFonts w:ascii="Times New Roman" w:hAnsi="Times New Roman"/>
          <w:sz w:val="24"/>
          <w:szCs w:val="24"/>
        </w:rPr>
        <w:t>a</w:t>
      </w:r>
      <w:r w:rsidR="00C655B3" w:rsidRPr="0076560B">
        <w:rPr>
          <w:rFonts w:ascii="Times New Roman" w:hAnsi="Times New Roman"/>
          <w:sz w:val="24"/>
          <w:szCs w:val="24"/>
        </w:rPr>
        <w:t> </w:t>
      </w:r>
      <w:r w:rsidR="001E5446" w:rsidRPr="0076560B">
        <w:rPr>
          <w:rFonts w:ascii="Times New Roman" w:hAnsi="Times New Roman"/>
          <w:sz w:val="24"/>
          <w:szCs w:val="24"/>
        </w:rPr>
        <w:t>v</w:t>
      </w:r>
      <w:r w:rsidR="00C655B3" w:rsidRPr="0076560B">
        <w:rPr>
          <w:rFonts w:ascii="Times New Roman" w:hAnsi="Times New Roman"/>
          <w:sz w:val="24"/>
          <w:szCs w:val="24"/>
        </w:rPr>
        <w:t xml:space="preserve"> texte</w:t>
      </w:r>
      <w:r w:rsidR="0076560B">
        <w:rPr>
          <w:rFonts w:ascii="Times New Roman" w:hAnsi="Times New Roman"/>
          <w:sz w:val="24"/>
          <w:szCs w:val="24"/>
        </w:rPr>
        <w:t> návrhu Rámcovej dohody</w:t>
      </w:r>
      <w:r w:rsidR="001E5446" w:rsidRPr="0076560B">
        <w:rPr>
          <w:rFonts w:ascii="Times New Roman" w:hAnsi="Times New Roman"/>
          <w:sz w:val="24"/>
          <w:szCs w:val="24"/>
        </w:rPr>
        <w:t xml:space="preserve"> (t.j. na vyznačených miestach v dokumentoch).</w:t>
      </w:r>
      <w:r w:rsidR="00CB6231"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B90620" w:rsidRPr="002A5A6C" w:rsidRDefault="00B90620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Ďalšie informácie </w:t>
      </w:r>
      <w:r w:rsidR="00DE7912">
        <w:rPr>
          <w:rFonts w:ascii="Times New Roman" w:hAnsi="Times New Roman"/>
          <w:bCs/>
          <w:sz w:val="24"/>
          <w:szCs w:val="24"/>
        </w:rPr>
        <w:t>sú uvedené v závere Prílohy č. 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B6231" w:rsidRDefault="00DE7912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>
        <w:rPr>
          <w:rFonts w:ascii="Times New Roman" w:hAnsi="Times New Roman"/>
          <w:bCs/>
          <w:sz w:val="24"/>
          <w:szCs w:val="24"/>
        </w:rPr>
        <w:t>–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 </w:t>
      </w:r>
      <w:r w:rsidR="00E65368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2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DE7912">
        <w:rPr>
          <w:rFonts w:ascii="Times New Roman" w:hAnsi="Times New Roman"/>
          <w:color w:val="000000"/>
          <w:sz w:val="24"/>
          <w:szCs w:val="24"/>
          <w:lang w:eastAsia="sk-SK"/>
        </w:rPr>
        <w:t>tejto Výzvy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zmluvných podmienok. Do návrhu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požadované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Predávajúcom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záhlaví 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uchádzač uvádza tieto údaje v takej štruktúre a v poradí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Kupujúceho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, resp. postupuje pri vypĺňaní údajov podľa predtlače.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nesmie meniť/dopĺňať 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text ustanovení v Rámcovej dohode (Článok 1. až Článok 10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.) mimo vyznačených miest žltým podfarbením.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 doplnení poža</w:t>
      </w:r>
      <w:r w:rsidR="007958CA">
        <w:rPr>
          <w:rFonts w:ascii="Times New Roman" w:hAnsi="Times New Roman"/>
          <w:color w:val="000000"/>
          <w:sz w:val="24"/>
          <w:szCs w:val="24"/>
          <w:lang w:eastAsia="sk-SK"/>
        </w:rPr>
        <w:t>dovaných údajov v Rámcovej dohode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7958CA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.pdf.</w:t>
      </w:r>
    </w:p>
    <w:p w:rsidR="00CB6231" w:rsidRPr="00DA3D81" w:rsidRDefault="007958CA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scan splnomocnenia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 vo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formáte .pdf s úradne overeným podpisom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B6231" w:rsidRPr="00DA3D81" w:rsidRDefault="007958CA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DE79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prílohu iba Prílohu č. 1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Výzvy.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Prí</w:t>
      </w:r>
      <w:r w:rsidR="00DE7912">
        <w:rPr>
          <w:rFonts w:ascii="Times New Roman" w:hAnsi="Times New Roman"/>
          <w:color w:val="000000"/>
          <w:sz w:val="24"/>
          <w:szCs w:val="24"/>
          <w:lang w:eastAsia="sk-SK"/>
        </w:rPr>
        <w:t>lohu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DE79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(ako súbor)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C533B">
        <w:rPr>
          <w:rFonts w:ascii="Times New Roman" w:hAnsi="Times New Roman"/>
          <w:color w:val="000000"/>
          <w:sz w:val="24"/>
          <w:szCs w:val="24"/>
          <w:lang w:eastAsia="sk-SK"/>
        </w:rPr>
        <w:t>(ako .pdf súbor a súbor v editovateľnom formáte).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2C533B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</w:t>
      </w:r>
      <w:r w:rsidR="002E069D"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 w:rsidR="00220859"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="00220859"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 w:rsidR="00220859">
        <w:rPr>
          <w:rFonts w:ascii="Times New Roman" w:hAnsi="Times New Roman"/>
          <w:b/>
          <w:sz w:val="24"/>
          <w:szCs w:val="24"/>
        </w:rPr>
        <w:t>ov v znení neskorších predpisov):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lastRenderedPageBreak/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04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220859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</w:t>
      </w:r>
      <w:r w:rsidR="002C533B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</w:t>
      </w:r>
      <w:r w:rsidR="002C533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046F8E" w:rsidRPr="00046F8E"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</w:t>
      </w:r>
      <w:r w:rsidR="00093088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de s údajmi uvedenými v obchodnom, resp. živnostenskom registri. Uchádzač nakoniec uvedie v dokumente miesto a dátum vyhot</w:t>
      </w:r>
      <w:r w:rsidR="0029782F">
        <w:rPr>
          <w:rFonts w:ascii="Times New Roman" w:hAnsi="Times New Roman"/>
          <w:bCs/>
          <w:color w:val="000000"/>
          <w:sz w:val="24"/>
          <w:szCs w:val="24"/>
          <w:lang w:eastAsia="sk-SK"/>
        </w:rPr>
        <w:t>ovenia dokumentu, v dokumente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uvedie meno a priezvisko osoby za uchádzača, ktorá dokument podpíše. Vhodné je potvrdiť dokument pečiatkou organizácie uchádzača. Uchádzač dokument  predkladá 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obstarávateľovi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B0079A" w:rsidRDefault="002C533B" w:rsidP="006175C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4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4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B0079A" w:rsidRPr="00046F8E"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</w:t>
      </w:r>
      <w:r w:rsidR="0029782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venia dokumentu, v dokumente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uvedie meno a priezvisko osoby za uchádzača, ktorá dokument podpíše. Vhodné je potvrdiť dokument pečiatkou organizácie uchádzača. </w:t>
      </w:r>
    </w:p>
    <w:p w:rsidR="006175CF" w:rsidRDefault="00B0079A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.pdf.</w:t>
      </w: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0881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54B3" w:rsidRDefault="00FF0881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154B3">
        <w:rPr>
          <w:rFonts w:ascii="Times New Roman" w:hAnsi="Times New Roman"/>
          <w:bCs/>
          <w:sz w:val="24"/>
          <w:szCs w:val="24"/>
        </w:rPr>
        <w:t>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hodnotiaceho kritéria podľa bodu 11. Výzvy.</w:t>
      </w:r>
    </w:p>
    <w:p w:rsidR="00FF0881" w:rsidRDefault="00FF0881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-Uchádzač nesmie meniť text, formát, vizuál Príloh, ktoré sú súčasťou Výzvy na predkladanie ponúk. Uchádzač vypĺňa iba obstarávateľom požadované údaje. V prípade, že uchádzač svojvoľne zmení predtlačený text, formát, vizuál Prílohy (mimo vyznačených miest), obstarávateľ si vyhradzuje právo nezaradiť ponuku takéhoto uchádzača do vyhodnotenia na základe hodnotiaceho kritéria a vylúčiť uchádzača z postupu zadávania zákazky.</w:t>
      </w:r>
    </w:p>
    <w:p w:rsidR="00FF0881" w:rsidRPr="00220859" w:rsidRDefault="00FF0881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8E2734" w:rsidRPr="000D5ED6" w:rsidRDefault="008E2734" w:rsidP="008E273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D5ED6"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8E2734" w:rsidRDefault="008E2734" w:rsidP="008E273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D5ED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Kritériom na vyhodnotenie ponúk v tomto postupe zadávania zákazky je </w:t>
      </w:r>
      <w:r w:rsidRPr="000D5ED6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spolu v EUR bez DPH za predpok</w:t>
      </w:r>
      <w:r w:rsidR="005878E9">
        <w:rPr>
          <w:rFonts w:ascii="Times New Roman" w:hAnsi="Times New Roman"/>
          <w:b/>
          <w:color w:val="000000"/>
          <w:sz w:val="24"/>
          <w:szCs w:val="24"/>
          <w:lang w:eastAsia="sk-SK"/>
        </w:rPr>
        <w:t>ladané odberové množstvo tovaru</w:t>
      </w:r>
      <w:r w:rsidRPr="000D5ED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za zmluvné obdobie </w:t>
      </w:r>
      <w:r w:rsidR="002C533B">
        <w:rPr>
          <w:rFonts w:ascii="Times New Roman" w:hAnsi="Times New Roman"/>
          <w:b/>
          <w:color w:val="000000"/>
          <w:sz w:val="24"/>
          <w:szCs w:val="24"/>
          <w:lang w:eastAsia="sk-SK"/>
        </w:rPr>
        <w:t>48</w:t>
      </w:r>
      <w:r w:rsidRPr="000D5ED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mesiacov</w:t>
      </w:r>
      <w:r w:rsidRPr="000D5ED6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8066D7" w:rsidRDefault="008066D7" w:rsidP="008066D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ako scan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.pdf,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0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akceptuje predloženie dokladov v ponuke vyhotovených aj v inom </w:t>
      </w:r>
      <w:r w:rsidR="00A40DEA">
        <w:rPr>
          <w:rFonts w:ascii="Times New Roman" w:hAnsi="Times New Roman"/>
          <w:sz w:val="24"/>
          <w:szCs w:val="24"/>
          <w:lang w:eastAsia="sk-SK"/>
        </w:rPr>
        <w:t xml:space="preserve">elektronickom </w:t>
      </w:r>
      <w:r>
        <w:rPr>
          <w:rFonts w:ascii="Times New Roman" w:hAnsi="Times New Roman"/>
          <w:sz w:val="24"/>
          <w:szCs w:val="24"/>
          <w:lang w:eastAsia="sk-SK"/>
        </w:rPr>
        <w:t>needitovateľnom formáte okrem formátu .pdf.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0B70" w:rsidRDefault="009B0B70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Predloženie ponuky v listinnej forme na adresu sídla obstarávateľa je v rozpore s požiadavkami obstarávateľa a takto doručené ponuky nebudú zaradené do vyhodnotenia n</w:t>
      </w:r>
      <w:r w:rsidR="0099566D">
        <w:rPr>
          <w:rFonts w:ascii="Times New Roman" w:hAnsi="Times New Roman"/>
          <w:sz w:val="24"/>
          <w:szCs w:val="24"/>
          <w:lang w:eastAsia="sk-SK"/>
        </w:rPr>
        <w:t>a základe hodnotiaceho kritéria podľa bodu 11. Výzvy.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  <w:bookmarkStart w:id="0" w:name="_GoBack"/>
      <w:bookmarkEnd w:id="0"/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504C0F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14</w:t>
      </w:r>
      <w:r w:rsidR="00B94B35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0D5ED6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06</w:t>
      </w:r>
      <w:r w:rsidR="00E17D8C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7A91" w:rsidRDefault="00043BDA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504C0F" w:rsidRPr="00504C0F">
        <w:rPr>
          <w:rFonts w:ascii="Times New Roman" w:hAnsi="Times New Roman"/>
          <w:bCs/>
          <w:sz w:val="24"/>
          <w:szCs w:val="24"/>
          <w:lang w:eastAsia="sk-SK"/>
        </w:rPr>
        <w:t>07</w:t>
      </w:r>
      <w:r w:rsidR="00A13287" w:rsidRPr="00504C0F">
        <w:rPr>
          <w:rFonts w:ascii="Times New Roman" w:hAnsi="Times New Roman"/>
          <w:bCs/>
          <w:sz w:val="24"/>
          <w:szCs w:val="24"/>
          <w:lang w:eastAsia="sk-SK"/>
        </w:rPr>
        <w:t>.06</w:t>
      </w:r>
      <w:r w:rsidR="00684384" w:rsidRPr="00504C0F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504C0F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504C0F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C66FB4"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504C0F" w:rsidRPr="00504C0F">
        <w:rPr>
          <w:rFonts w:ascii="Times New Roman" w:hAnsi="Times New Roman"/>
          <w:bCs/>
          <w:sz w:val="24"/>
          <w:szCs w:val="24"/>
          <w:lang w:eastAsia="sk-SK"/>
        </w:rPr>
        <w:t>09</w:t>
      </w:r>
      <w:r w:rsidR="00A13287" w:rsidRPr="00504C0F">
        <w:rPr>
          <w:rFonts w:ascii="Times New Roman" w:hAnsi="Times New Roman"/>
          <w:bCs/>
          <w:sz w:val="24"/>
          <w:szCs w:val="24"/>
          <w:lang w:eastAsia="sk-SK"/>
        </w:rPr>
        <w:t>.06</w:t>
      </w:r>
      <w:r w:rsidR="00684384" w:rsidRPr="00504C0F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504C0F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 w:rsidRPr="00504C0F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504C0F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 ponuky vyhodnotí, či uchádzač predložil všetky doklady požadované obstarávateľom vo výzve</w:t>
      </w:r>
      <w:r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zákazky. V prípade, že uchádzač splnil všetky stanovené podmienky/požiadavky vo výzve a predložil všetky požadované doklady, bude jeho ponuka vyhodnocovaná na základe hodnotiaceho kritéria, ktoré je uvedené v bode 11 tejto Výzvy. Stanovené bude umiestnenie uchádzačov v poradí a určený bude jeden úspešný uchádzač. Ak počas vyhodnotenia ponúk bude relevantné, obstarávateľ požiada uchádzača o vysvetlenie ponuky a určí lehotu na doručenie vysvetlenia.</w:t>
      </w: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 predložené obstarávateľovi</w:t>
      </w:r>
      <w:r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51F86" w:rsidRPr="006C3F53" w:rsidRDefault="00751F86" w:rsidP="00751F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Pr="006C3F53">
        <w:rPr>
          <w:rFonts w:ascii="Times New Roman" w:hAnsi="Times New Roman"/>
          <w:sz w:val="24"/>
          <w:szCs w:val="24"/>
        </w:rPr>
        <w:t xml:space="preserve">, bude priradené umiestnenie v poradí vzostupným spôsobom  a to podľa výšky </w:t>
      </w:r>
      <w:r>
        <w:rPr>
          <w:rFonts w:ascii="Times New Roman" w:hAnsi="Times New Roman"/>
          <w:sz w:val="24"/>
          <w:szCs w:val="24"/>
        </w:rPr>
        <w:t xml:space="preserve">ponúknutej </w:t>
      </w:r>
      <w:r w:rsidRPr="006C3F53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Pr="006C3F53">
        <w:rPr>
          <w:rFonts w:ascii="Times New Roman" w:hAnsi="Times New Roman"/>
          <w:sz w:val="24"/>
          <w:szCs w:val="24"/>
        </w:rPr>
        <w:t>, ktorí sa umiestnia na druhom a</w:t>
      </w:r>
      <w:r>
        <w:rPr>
          <w:rFonts w:ascii="Times New Roman" w:hAnsi="Times New Roman"/>
          <w:sz w:val="24"/>
          <w:szCs w:val="24"/>
        </w:rPr>
        <w:t> ďalších miestach v poradí, sú</w:t>
      </w:r>
      <w:r w:rsidRPr="006C3F53">
        <w:rPr>
          <w:rFonts w:ascii="Times New Roman" w:hAnsi="Times New Roman"/>
          <w:sz w:val="24"/>
          <w:szCs w:val="24"/>
        </w:rPr>
        <w:t xml:space="preserve"> vyhodno</w:t>
      </w:r>
      <w:r>
        <w:rPr>
          <w:rFonts w:ascii="Times New Roman" w:hAnsi="Times New Roman"/>
          <w:sz w:val="24"/>
          <w:szCs w:val="24"/>
        </w:rPr>
        <w:t xml:space="preserve">tení ako neúspešní uchádzači. V prípade, že ponuku </w:t>
      </w:r>
      <w:r w:rsidRPr="006C3F53">
        <w:rPr>
          <w:rFonts w:ascii="Times New Roman" w:hAnsi="Times New Roman"/>
          <w:sz w:val="24"/>
          <w:szCs w:val="24"/>
        </w:rPr>
        <w:t>pred</w:t>
      </w:r>
      <w:r>
        <w:rPr>
          <w:rFonts w:ascii="Times New Roman" w:hAnsi="Times New Roman"/>
          <w:sz w:val="24"/>
          <w:szCs w:val="24"/>
        </w:rPr>
        <w:t>loží iba jeden uchádzač, porovnávanie ponúknutých</w:t>
      </w:r>
      <w:r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 xml:space="preserve">ia realizované a obstarávateľ (odborný útvar obstarávateľa, t.j. predkladateľ požiadavky na obstaranie predmetu zákazky) posúdi (napr. v porovnaní s cenami dostupnými na trhu alebo s cenami, ktoré sú uvedené v uzavretých zmluvách, ktoré sú k dispozícií z verejne prístupných zdrojov </w:t>
      </w:r>
      <w:r>
        <w:rPr>
          <w:rFonts w:ascii="Times New Roman" w:hAnsi="Times New Roman"/>
          <w:sz w:val="24"/>
          <w:szCs w:val="24"/>
        </w:rPr>
        <w:lastRenderedPageBreak/>
        <w:t>a pod.), či ponuku</w:t>
      </w:r>
      <w:r w:rsidRPr="006C3F53">
        <w:rPr>
          <w:rFonts w:ascii="Times New Roman" w:hAnsi="Times New Roman"/>
          <w:sz w:val="24"/>
          <w:szCs w:val="24"/>
        </w:rPr>
        <w:t xml:space="preserve"> takéhoto </w:t>
      </w:r>
      <w:r>
        <w:rPr>
          <w:rFonts w:ascii="Times New Roman" w:hAnsi="Times New Roman"/>
          <w:sz w:val="24"/>
          <w:szCs w:val="24"/>
        </w:rPr>
        <w:t>uchádzača</w:t>
      </w:r>
      <w:r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 možnosť zrušenia postupu zadávania zákazky</w:t>
      </w:r>
      <w:r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 práva v tejto Výzve</w:t>
      </w:r>
      <w:r w:rsidRPr="006C3F53">
        <w:rPr>
          <w:rFonts w:ascii="Times New Roman" w:hAnsi="Times New Roman"/>
          <w:sz w:val="24"/>
          <w:szCs w:val="24"/>
        </w:rPr>
        <w:t>.</w:t>
      </w: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1F86" w:rsidRPr="007640B7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bezodkladne, najneskôr však 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504C0F" w:rsidRPr="00504C0F">
        <w:rPr>
          <w:rFonts w:ascii="Times New Roman" w:hAnsi="Times New Roman"/>
          <w:bCs/>
          <w:sz w:val="24"/>
          <w:szCs w:val="24"/>
          <w:lang w:eastAsia="sk-SK"/>
        </w:rPr>
        <w:t>24</w:t>
      </w:r>
      <w:r w:rsidR="0019092E" w:rsidRPr="00504C0F">
        <w:rPr>
          <w:rFonts w:ascii="Times New Roman" w:hAnsi="Times New Roman"/>
          <w:bCs/>
          <w:sz w:val="24"/>
          <w:szCs w:val="24"/>
          <w:lang w:eastAsia="sk-SK"/>
        </w:rPr>
        <w:t>.06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>.2021 (</w:t>
      </w:r>
      <w:r w:rsidRPr="0019092E">
        <w:rPr>
          <w:rFonts w:ascii="Times New Roman" w:hAnsi="Times New Roman"/>
          <w:bCs/>
          <w:sz w:val="24"/>
          <w:szCs w:val="24"/>
          <w:lang w:eastAsia="sk-SK"/>
        </w:rPr>
        <w:t>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vyhodnotení ponúk oznámi informáciu o výsledku vyhodnotenia ponúk každému uchádzačovi, ktorý predložil ponuku a informáciu o výsledku vyhodnotenia ponúk zverejní na svojom webovom sídle pri konkrétnej zákazke. Ak si to situácia v priebehu vyhodnocovania ponúk vyžiada, obstarávateľ si vyhradzuje právo v priebehu vyhodnocovania ponúk určiť novú lehotu na oznámenie informácie o výsledku vyhodnotenia ponúk a to aj opakovane. Zmena tejto lehoty bude vždy písomne oznámená všetkým uchádzačom a zverejnená bude na webovom sídle obstarávateľa pri konkrétnej zákazke. Obstarávateľ zdokumentuje priebeh verejného obstarávania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7318B1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</w:t>
      </w:r>
      <w:r w:rsidR="007318B1">
        <w:rPr>
          <w:rFonts w:ascii="Times New Roman" w:hAnsi="Times New Roman"/>
          <w:bCs/>
          <w:sz w:val="24"/>
          <w:szCs w:val="24"/>
          <w:lang w:eastAsia="sk-SK"/>
        </w:rPr>
        <w:t>tupe pri uzavretí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EC5FFC">
        <w:rPr>
          <w:rFonts w:ascii="Times New Roman" w:hAnsi="Times New Roman"/>
          <w:sz w:val="24"/>
          <w:szCs w:val="24"/>
        </w:rPr>
        <w:t>, pokiaľ bola táto urče</w:t>
      </w:r>
      <w:r w:rsidR="00C41FB7">
        <w:rPr>
          <w:rFonts w:ascii="Times New Roman" w:hAnsi="Times New Roman"/>
          <w:sz w:val="24"/>
          <w:szCs w:val="24"/>
        </w:rPr>
        <w:t>ná napr. v návrhu Rámcovej dohody</w:t>
      </w:r>
      <w:r w:rsidR="002F1C33" w:rsidRPr="0014249A">
        <w:rPr>
          <w:rFonts w:ascii="Times New Roman" w:hAnsi="Times New Roman"/>
          <w:sz w:val="24"/>
          <w:szCs w:val="24"/>
        </w:rPr>
        <w:t>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A132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zákazky, 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>jeho technická špecifikácia</w:t>
      </w:r>
      <w:r w:rsidR="00A132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návrh na plnenie kritérií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A13287">
        <w:rPr>
          <w:rFonts w:ascii="Times New Roman" w:hAnsi="Times New Roman"/>
          <w:color w:val="000000"/>
          <w:sz w:val="24"/>
          <w:szCs w:val="24"/>
          <w:lang w:eastAsia="sk-SK"/>
        </w:rPr>
        <w:t>č. 2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</w:t>
      </w:r>
      <w:r w:rsidR="00C41FB7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D71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4D0447" w:rsidRDefault="00A1328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4D044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Pr="00DA3D81" w:rsidRDefault="00A1328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Príloha č. 4</w:t>
      </w:r>
      <w:r w:rsidR="00C41FB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>V Žiline</w:t>
      </w:r>
      <w:r w:rsidRPr="001D3F40">
        <w:rPr>
          <w:rFonts w:ascii="Times New Roman" w:hAnsi="Times New Roman"/>
          <w:b/>
          <w:sz w:val="24"/>
          <w:szCs w:val="24"/>
        </w:rPr>
        <w:t xml:space="preserve">, </w:t>
      </w:r>
      <w:r w:rsidR="00504C0F" w:rsidRPr="00504C0F">
        <w:rPr>
          <w:rFonts w:ascii="Times New Roman" w:hAnsi="Times New Roman"/>
          <w:b/>
          <w:sz w:val="24"/>
          <w:szCs w:val="24"/>
        </w:rPr>
        <w:t>31</w:t>
      </w:r>
      <w:r w:rsidR="00F75617" w:rsidRPr="00504C0F">
        <w:rPr>
          <w:rFonts w:ascii="Times New Roman" w:hAnsi="Times New Roman"/>
          <w:b/>
          <w:sz w:val="24"/>
          <w:szCs w:val="24"/>
        </w:rPr>
        <w:t>.</w:t>
      </w:r>
      <w:r w:rsidR="00653301" w:rsidRPr="00504C0F">
        <w:rPr>
          <w:rFonts w:ascii="Times New Roman" w:hAnsi="Times New Roman"/>
          <w:b/>
          <w:sz w:val="24"/>
          <w:szCs w:val="24"/>
        </w:rPr>
        <w:t>05</w:t>
      </w:r>
      <w:r w:rsidR="00BD7D62" w:rsidRPr="00504C0F">
        <w:rPr>
          <w:rFonts w:ascii="Times New Roman" w:hAnsi="Times New Roman"/>
          <w:b/>
          <w:sz w:val="24"/>
          <w:szCs w:val="24"/>
        </w:rPr>
        <w:t>.</w:t>
      </w:r>
      <w:r w:rsidR="00F75617" w:rsidRPr="00504C0F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3C" w:rsidRDefault="00FD223C">
      <w:r>
        <w:separator/>
      </w:r>
    </w:p>
  </w:endnote>
  <w:endnote w:type="continuationSeparator" w:id="0">
    <w:p w:rsidR="00FD223C" w:rsidRDefault="00FD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504C0F">
      <w:rPr>
        <w:rStyle w:val="slostrany"/>
        <w:rFonts w:ascii="Times New Roman" w:hAnsi="Times New Roman"/>
        <w:noProof/>
        <w:sz w:val="24"/>
        <w:szCs w:val="24"/>
      </w:rPr>
      <w:t>7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3C" w:rsidRDefault="00FD223C">
      <w:r>
        <w:separator/>
      </w:r>
    </w:p>
  </w:footnote>
  <w:footnote w:type="continuationSeparator" w:id="0">
    <w:p w:rsidR="00FD223C" w:rsidRDefault="00FD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4A0D47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„Tlačivá a príbuzný sortiment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24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5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5334"/>
    <w:rsid w:val="00046F8E"/>
    <w:rsid w:val="000472EE"/>
    <w:rsid w:val="00047A71"/>
    <w:rsid w:val="000512F6"/>
    <w:rsid w:val="00055A8B"/>
    <w:rsid w:val="00056C71"/>
    <w:rsid w:val="00057766"/>
    <w:rsid w:val="00057E79"/>
    <w:rsid w:val="0006244A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1F0"/>
    <w:rsid w:val="000946F0"/>
    <w:rsid w:val="00094B0A"/>
    <w:rsid w:val="00095C0A"/>
    <w:rsid w:val="000965D9"/>
    <w:rsid w:val="000965ED"/>
    <w:rsid w:val="000A1FC8"/>
    <w:rsid w:val="000A36CB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5ED6"/>
    <w:rsid w:val="000D7ADD"/>
    <w:rsid w:val="000E4694"/>
    <w:rsid w:val="000E49B6"/>
    <w:rsid w:val="000F2703"/>
    <w:rsid w:val="00100B74"/>
    <w:rsid w:val="00100FBD"/>
    <w:rsid w:val="00102319"/>
    <w:rsid w:val="00104384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47F6D"/>
    <w:rsid w:val="00156F2C"/>
    <w:rsid w:val="00162454"/>
    <w:rsid w:val="0016279C"/>
    <w:rsid w:val="00163A63"/>
    <w:rsid w:val="00164250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092E"/>
    <w:rsid w:val="001943C1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6247"/>
    <w:rsid w:val="001F7FA9"/>
    <w:rsid w:val="002018AA"/>
    <w:rsid w:val="002076E3"/>
    <w:rsid w:val="00212F80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546"/>
    <w:rsid w:val="00234ED2"/>
    <w:rsid w:val="002353B8"/>
    <w:rsid w:val="00235D6F"/>
    <w:rsid w:val="00240ADB"/>
    <w:rsid w:val="00242198"/>
    <w:rsid w:val="00243C27"/>
    <w:rsid w:val="00244B1E"/>
    <w:rsid w:val="002450F4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0124"/>
    <w:rsid w:val="00291CE7"/>
    <w:rsid w:val="00292952"/>
    <w:rsid w:val="00292A8B"/>
    <w:rsid w:val="00296D29"/>
    <w:rsid w:val="0029782F"/>
    <w:rsid w:val="002A0FF9"/>
    <w:rsid w:val="002A3016"/>
    <w:rsid w:val="002A364E"/>
    <w:rsid w:val="002A5A6C"/>
    <w:rsid w:val="002A6315"/>
    <w:rsid w:val="002A66C7"/>
    <w:rsid w:val="002A7426"/>
    <w:rsid w:val="002B11E4"/>
    <w:rsid w:val="002B25AD"/>
    <w:rsid w:val="002B4A7B"/>
    <w:rsid w:val="002B5AC6"/>
    <w:rsid w:val="002C03EF"/>
    <w:rsid w:val="002C1D50"/>
    <w:rsid w:val="002C533B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160"/>
    <w:rsid w:val="0035774F"/>
    <w:rsid w:val="00357E4A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851B9"/>
    <w:rsid w:val="0049215D"/>
    <w:rsid w:val="00493DA7"/>
    <w:rsid w:val="00495132"/>
    <w:rsid w:val="00495DB9"/>
    <w:rsid w:val="004978B5"/>
    <w:rsid w:val="00497B27"/>
    <w:rsid w:val="004A0626"/>
    <w:rsid w:val="004A096B"/>
    <w:rsid w:val="004A0D47"/>
    <w:rsid w:val="004A4471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8D9"/>
    <w:rsid w:val="004D0447"/>
    <w:rsid w:val="004D0B11"/>
    <w:rsid w:val="004D2360"/>
    <w:rsid w:val="004D2D49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1C40"/>
    <w:rsid w:val="00503DC7"/>
    <w:rsid w:val="00504C0F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07A5"/>
    <w:rsid w:val="005410F0"/>
    <w:rsid w:val="005421A4"/>
    <w:rsid w:val="00547012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878E9"/>
    <w:rsid w:val="00592443"/>
    <w:rsid w:val="005937AF"/>
    <w:rsid w:val="00594F5F"/>
    <w:rsid w:val="005958EF"/>
    <w:rsid w:val="005A0DB8"/>
    <w:rsid w:val="005A25CF"/>
    <w:rsid w:val="005A3976"/>
    <w:rsid w:val="005A3C87"/>
    <w:rsid w:val="005A5102"/>
    <w:rsid w:val="005A5CDA"/>
    <w:rsid w:val="005A6E6E"/>
    <w:rsid w:val="005A760B"/>
    <w:rsid w:val="005B029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6014AB"/>
    <w:rsid w:val="00602697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301"/>
    <w:rsid w:val="00653F97"/>
    <w:rsid w:val="006542B7"/>
    <w:rsid w:val="00655B7E"/>
    <w:rsid w:val="00661776"/>
    <w:rsid w:val="00662041"/>
    <w:rsid w:val="00664DAA"/>
    <w:rsid w:val="006678F9"/>
    <w:rsid w:val="0067146B"/>
    <w:rsid w:val="00680241"/>
    <w:rsid w:val="00681EB1"/>
    <w:rsid w:val="00684131"/>
    <w:rsid w:val="00684384"/>
    <w:rsid w:val="00684956"/>
    <w:rsid w:val="00686587"/>
    <w:rsid w:val="00686FB2"/>
    <w:rsid w:val="00687A66"/>
    <w:rsid w:val="00693398"/>
    <w:rsid w:val="006959A2"/>
    <w:rsid w:val="006A1205"/>
    <w:rsid w:val="006A5B3C"/>
    <w:rsid w:val="006A716B"/>
    <w:rsid w:val="006A7375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2D27"/>
    <w:rsid w:val="00726561"/>
    <w:rsid w:val="0072679D"/>
    <w:rsid w:val="00730D29"/>
    <w:rsid w:val="007318B1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1F86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60B"/>
    <w:rsid w:val="007657E4"/>
    <w:rsid w:val="00767568"/>
    <w:rsid w:val="007760DF"/>
    <w:rsid w:val="007764D8"/>
    <w:rsid w:val="00785E22"/>
    <w:rsid w:val="00793C42"/>
    <w:rsid w:val="007958CA"/>
    <w:rsid w:val="007A26AF"/>
    <w:rsid w:val="007A71A5"/>
    <w:rsid w:val="007A787B"/>
    <w:rsid w:val="007B1495"/>
    <w:rsid w:val="007B5507"/>
    <w:rsid w:val="007C2A1D"/>
    <w:rsid w:val="007C6472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385"/>
    <w:rsid w:val="0080058A"/>
    <w:rsid w:val="00801416"/>
    <w:rsid w:val="00803597"/>
    <w:rsid w:val="00803C89"/>
    <w:rsid w:val="008040A4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6322"/>
    <w:rsid w:val="0089677F"/>
    <w:rsid w:val="008968A5"/>
    <w:rsid w:val="008A115D"/>
    <w:rsid w:val="008A3CE3"/>
    <w:rsid w:val="008A3E99"/>
    <w:rsid w:val="008A5023"/>
    <w:rsid w:val="008A556B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2734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17981"/>
    <w:rsid w:val="00920853"/>
    <w:rsid w:val="009235C9"/>
    <w:rsid w:val="00924F2C"/>
    <w:rsid w:val="00926CB4"/>
    <w:rsid w:val="00930213"/>
    <w:rsid w:val="00933C89"/>
    <w:rsid w:val="00940062"/>
    <w:rsid w:val="00946508"/>
    <w:rsid w:val="009477C2"/>
    <w:rsid w:val="00950F8C"/>
    <w:rsid w:val="00954047"/>
    <w:rsid w:val="009542AB"/>
    <w:rsid w:val="00955082"/>
    <w:rsid w:val="00956065"/>
    <w:rsid w:val="009562E1"/>
    <w:rsid w:val="00957345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81142"/>
    <w:rsid w:val="00983489"/>
    <w:rsid w:val="00986D5F"/>
    <w:rsid w:val="0099197F"/>
    <w:rsid w:val="00992432"/>
    <w:rsid w:val="00994EF9"/>
    <w:rsid w:val="0099566D"/>
    <w:rsid w:val="0099646D"/>
    <w:rsid w:val="009A0B33"/>
    <w:rsid w:val="009A0CF2"/>
    <w:rsid w:val="009A1FB3"/>
    <w:rsid w:val="009A24C1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1CE0"/>
    <w:rsid w:val="00A022A9"/>
    <w:rsid w:val="00A02415"/>
    <w:rsid w:val="00A055FD"/>
    <w:rsid w:val="00A114AC"/>
    <w:rsid w:val="00A12A6C"/>
    <w:rsid w:val="00A13287"/>
    <w:rsid w:val="00A149C4"/>
    <w:rsid w:val="00A25527"/>
    <w:rsid w:val="00A2577E"/>
    <w:rsid w:val="00A30CEE"/>
    <w:rsid w:val="00A311F8"/>
    <w:rsid w:val="00A32A13"/>
    <w:rsid w:val="00A3395B"/>
    <w:rsid w:val="00A346D6"/>
    <w:rsid w:val="00A352EC"/>
    <w:rsid w:val="00A3634E"/>
    <w:rsid w:val="00A37C6C"/>
    <w:rsid w:val="00A40DEA"/>
    <w:rsid w:val="00A41E11"/>
    <w:rsid w:val="00A42B29"/>
    <w:rsid w:val="00A433D8"/>
    <w:rsid w:val="00A43747"/>
    <w:rsid w:val="00A44FA4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2D6B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420D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19E"/>
    <w:rsid w:val="00AC6740"/>
    <w:rsid w:val="00AD194D"/>
    <w:rsid w:val="00AD61DD"/>
    <w:rsid w:val="00AE14A1"/>
    <w:rsid w:val="00AE27E8"/>
    <w:rsid w:val="00AE72F2"/>
    <w:rsid w:val="00AF564C"/>
    <w:rsid w:val="00AF5FAC"/>
    <w:rsid w:val="00AF681C"/>
    <w:rsid w:val="00AF7B3A"/>
    <w:rsid w:val="00B0079A"/>
    <w:rsid w:val="00B0093A"/>
    <w:rsid w:val="00B03072"/>
    <w:rsid w:val="00B03993"/>
    <w:rsid w:val="00B0450D"/>
    <w:rsid w:val="00B14A0F"/>
    <w:rsid w:val="00B17222"/>
    <w:rsid w:val="00B200C2"/>
    <w:rsid w:val="00B23D74"/>
    <w:rsid w:val="00B23FE0"/>
    <w:rsid w:val="00B2418B"/>
    <w:rsid w:val="00B24CFA"/>
    <w:rsid w:val="00B25C21"/>
    <w:rsid w:val="00B26BA3"/>
    <w:rsid w:val="00B32164"/>
    <w:rsid w:val="00B3257D"/>
    <w:rsid w:val="00B41FF2"/>
    <w:rsid w:val="00B45175"/>
    <w:rsid w:val="00B52583"/>
    <w:rsid w:val="00B55EE9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0620"/>
    <w:rsid w:val="00B90966"/>
    <w:rsid w:val="00B94AF2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7974"/>
    <w:rsid w:val="00C230E7"/>
    <w:rsid w:val="00C2399A"/>
    <w:rsid w:val="00C239E7"/>
    <w:rsid w:val="00C2490F"/>
    <w:rsid w:val="00C24D6D"/>
    <w:rsid w:val="00C25D00"/>
    <w:rsid w:val="00C27885"/>
    <w:rsid w:val="00C3007E"/>
    <w:rsid w:val="00C36A6C"/>
    <w:rsid w:val="00C37496"/>
    <w:rsid w:val="00C41C1E"/>
    <w:rsid w:val="00C41FB7"/>
    <w:rsid w:val="00C42E00"/>
    <w:rsid w:val="00C43C18"/>
    <w:rsid w:val="00C468BC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66FB4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B6231"/>
    <w:rsid w:val="00CC2A3C"/>
    <w:rsid w:val="00CC3499"/>
    <w:rsid w:val="00CC5133"/>
    <w:rsid w:val="00CC7EFF"/>
    <w:rsid w:val="00CD2396"/>
    <w:rsid w:val="00CD3B85"/>
    <w:rsid w:val="00CD498A"/>
    <w:rsid w:val="00CD7578"/>
    <w:rsid w:val="00CD7788"/>
    <w:rsid w:val="00CE58AC"/>
    <w:rsid w:val="00CF1910"/>
    <w:rsid w:val="00D02492"/>
    <w:rsid w:val="00D04C98"/>
    <w:rsid w:val="00D071D1"/>
    <w:rsid w:val="00D10C80"/>
    <w:rsid w:val="00D154B3"/>
    <w:rsid w:val="00D21F63"/>
    <w:rsid w:val="00D2415E"/>
    <w:rsid w:val="00D25E0E"/>
    <w:rsid w:val="00D26642"/>
    <w:rsid w:val="00D26F08"/>
    <w:rsid w:val="00D311DA"/>
    <w:rsid w:val="00D315C8"/>
    <w:rsid w:val="00D31724"/>
    <w:rsid w:val="00D326D9"/>
    <w:rsid w:val="00D334E4"/>
    <w:rsid w:val="00D33D62"/>
    <w:rsid w:val="00D43173"/>
    <w:rsid w:val="00D445CF"/>
    <w:rsid w:val="00D453A0"/>
    <w:rsid w:val="00D5024C"/>
    <w:rsid w:val="00D50659"/>
    <w:rsid w:val="00D50BAA"/>
    <w:rsid w:val="00D5360E"/>
    <w:rsid w:val="00D550A5"/>
    <w:rsid w:val="00D5531B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4956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59EA"/>
    <w:rsid w:val="00DE7912"/>
    <w:rsid w:val="00DF1A00"/>
    <w:rsid w:val="00DF23E2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64A7B"/>
    <w:rsid w:val="00E65368"/>
    <w:rsid w:val="00E71AE7"/>
    <w:rsid w:val="00E72823"/>
    <w:rsid w:val="00E72A99"/>
    <w:rsid w:val="00E74093"/>
    <w:rsid w:val="00E76105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50"/>
    <w:rsid w:val="00EB34E5"/>
    <w:rsid w:val="00EB5B52"/>
    <w:rsid w:val="00EC041F"/>
    <w:rsid w:val="00EC1540"/>
    <w:rsid w:val="00EC269F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9F8"/>
    <w:rsid w:val="00F41D8E"/>
    <w:rsid w:val="00F43D4C"/>
    <w:rsid w:val="00F46292"/>
    <w:rsid w:val="00F50B3C"/>
    <w:rsid w:val="00F50C58"/>
    <w:rsid w:val="00F52EA7"/>
    <w:rsid w:val="00F52EF5"/>
    <w:rsid w:val="00F538D1"/>
    <w:rsid w:val="00F562BF"/>
    <w:rsid w:val="00F57428"/>
    <w:rsid w:val="00F605D8"/>
    <w:rsid w:val="00F64315"/>
    <w:rsid w:val="00F64634"/>
    <w:rsid w:val="00F64A76"/>
    <w:rsid w:val="00F6776F"/>
    <w:rsid w:val="00F70B15"/>
    <w:rsid w:val="00F75617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D223C"/>
    <w:rsid w:val="00FD2D07"/>
    <w:rsid w:val="00FD64EC"/>
    <w:rsid w:val="00FD70DF"/>
    <w:rsid w:val="00FD7B1F"/>
    <w:rsid w:val="00FE370F"/>
    <w:rsid w:val="00FE38AA"/>
    <w:rsid w:val="00FE3ECA"/>
    <w:rsid w:val="00FE40A6"/>
    <w:rsid w:val="00FF0881"/>
    <w:rsid w:val="00FF18E3"/>
    <w:rsid w:val="00FF2873"/>
    <w:rsid w:val="00FF2A7A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F389-2483-4335-97D8-62581FB5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4450</TotalTime>
  <Pages>9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497</cp:revision>
  <cp:lastPrinted>2019-03-06T07:29:00Z</cp:lastPrinted>
  <dcterms:created xsi:type="dcterms:W3CDTF">2014-02-05T10:15:00Z</dcterms:created>
  <dcterms:modified xsi:type="dcterms:W3CDTF">2021-05-31T10:03:00Z</dcterms:modified>
  <cp:category>PT</cp:category>
</cp:coreProperties>
</file>