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14" w:rsidRDefault="00B63C4F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525BB">
        <w:rPr>
          <w:rFonts w:ascii="Times New Roman" w:hAnsi="Times New Roman"/>
          <w:b/>
          <w:sz w:val="24"/>
          <w:szCs w:val="24"/>
          <w:highlight w:val="lightGray"/>
        </w:rPr>
        <w:t xml:space="preserve">Príloha č. </w:t>
      </w:r>
      <w:r w:rsidR="001B35C2">
        <w:rPr>
          <w:rFonts w:ascii="Times New Roman" w:hAnsi="Times New Roman"/>
          <w:b/>
          <w:sz w:val="24"/>
          <w:szCs w:val="24"/>
          <w:highlight w:val="lightGray"/>
        </w:rPr>
        <w:t>6</w:t>
      </w:r>
      <w:bookmarkStart w:id="0" w:name="_GoBack"/>
      <w:bookmarkEnd w:id="0"/>
      <w:r w:rsidR="008515EA" w:rsidRPr="005525BB">
        <w:rPr>
          <w:rFonts w:ascii="Times New Roman" w:hAnsi="Times New Roman"/>
          <w:b/>
          <w:sz w:val="24"/>
          <w:szCs w:val="24"/>
          <w:highlight w:val="lightGray"/>
        </w:rPr>
        <w:t>: Čestné vyhlásenie</w:t>
      </w:r>
    </w:p>
    <w:p w:rsidR="008879ED" w:rsidRDefault="00072327" w:rsidP="008879ED">
      <w:pPr>
        <w:spacing w:line="276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D0A5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Nákup a dodávka kancelárskych potrieb </w:t>
      </w:r>
    </w:p>
    <w:p w:rsidR="00F76414" w:rsidRDefault="008879ED" w:rsidP="008879ED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</w:t>
      </w:r>
      <w:r w:rsidR="00072327">
        <w:rPr>
          <w:rFonts w:ascii="Times New Roman" w:hAnsi="Times New Roman"/>
          <w:b/>
          <w:sz w:val="24"/>
          <w:szCs w:val="24"/>
        </w:rPr>
        <w:t>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A713F6" w:rsidRPr="00743368" w:rsidRDefault="000635BA" w:rsidP="0074336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98298D" w:rsidRPr="00743368" w:rsidRDefault="00A713F6" w:rsidP="00743368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 pokynmi, požiadavkami a podmienkami obstarávateľa, ktoré sú uvedené vo výzve na predkladanie cenových ponúk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>všetkému, čo je uvedené vo výzve na predkladanie cenových ponúk a v jej prílohách, uchádzač porozumel a na to, čo uchádzačovi nebolo jasné a zrozumiteľné, využil možnosť inštitútu vysvetľovania v čase do uplynutia lehoty na predkladanie cenových ponúk,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2401ED">
        <w:rPr>
          <w:szCs w:val="24"/>
        </w:rPr>
        <w:t xml:space="preserve">priebehu plnenia zmluvy, ak s ním bude táto zmluva </w:t>
      </w:r>
      <w:r w:rsidR="0098298D">
        <w:rPr>
          <w:szCs w:val="24"/>
        </w:rPr>
        <w:t>uzavretá.</w:t>
      </w: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14"/>
    <w:rsid w:val="0001085E"/>
    <w:rsid w:val="00016A9E"/>
    <w:rsid w:val="000249F9"/>
    <w:rsid w:val="000635BA"/>
    <w:rsid w:val="00072327"/>
    <w:rsid w:val="001061F5"/>
    <w:rsid w:val="0012734A"/>
    <w:rsid w:val="001814C7"/>
    <w:rsid w:val="001B35C2"/>
    <w:rsid w:val="001D0A5F"/>
    <w:rsid w:val="002401ED"/>
    <w:rsid w:val="00276F15"/>
    <w:rsid w:val="00280C32"/>
    <w:rsid w:val="003219FD"/>
    <w:rsid w:val="00355793"/>
    <w:rsid w:val="004878DD"/>
    <w:rsid w:val="004E3F6A"/>
    <w:rsid w:val="00503C4A"/>
    <w:rsid w:val="00535202"/>
    <w:rsid w:val="005525BB"/>
    <w:rsid w:val="005C2432"/>
    <w:rsid w:val="00643727"/>
    <w:rsid w:val="006977AD"/>
    <w:rsid w:val="00743368"/>
    <w:rsid w:val="007F2A30"/>
    <w:rsid w:val="007F51F6"/>
    <w:rsid w:val="00823E1D"/>
    <w:rsid w:val="00845A6D"/>
    <w:rsid w:val="008515EA"/>
    <w:rsid w:val="008617E4"/>
    <w:rsid w:val="008879ED"/>
    <w:rsid w:val="008C7858"/>
    <w:rsid w:val="00970C1C"/>
    <w:rsid w:val="0098298D"/>
    <w:rsid w:val="00A713F6"/>
    <w:rsid w:val="00AA46F8"/>
    <w:rsid w:val="00AA5D8B"/>
    <w:rsid w:val="00B63C4F"/>
    <w:rsid w:val="00BF25F0"/>
    <w:rsid w:val="00D32A8C"/>
    <w:rsid w:val="00DE6BE5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7DDF"/>
  <w15:docId w15:val="{313D42B8-532A-4FCF-8A6C-D9DD3F9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37</cp:revision>
  <cp:lastPrinted>2021-02-01T13:33:00Z</cp:lastPrinted>
  <dcterms:created xsi:type="dcterms:W3CDTF">2020-06-17T09:11:00Z</dcterms:created>
  <dcterms:modified xsi:type="dcterms:W3CDTF">2021-03-04T09:10:00Z</dcterms:modified>
</cp:coreProperties>
</file>