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F23A3" w14:textId="401F8439" w:rsidR="004B5CB6" w:rsidRDefault="004B5CB6" w:rsidP="004B5CB6">
      <w:pPr>
        <w:rPr>
          <w:b/>
          <w:bCs/>
        </w:rPr>
      </w:pPr>
      <w:r w:rsidRPr="00D52558">
        <w:rPr>
          <w:b/>
          <w:bCs/>
        </w:rPr>
        <w:t xml:space="preserve">Oznámenie č. </w:t>
      </w:r>
      <w:r w:rsidR="0042385B">
        <w:rPr>
          <w:b/>
          <w:bCs/>
        </w:rPr>
        <w:t>3</w:t>
      </w:r>
    </w:p>
    <w:p w14:paraId="142055B4" w14:textId="77777777" w:rsidR="0042385B" w:rsidRPr="000A537B" w:rsidRDefault="0042385B" w:rsidP="004B5CB6"/>
    <w:p w14:paraId="1EE6F01F" w14:textId="77777777" w:rsidR="004B5CB6" w:rsidRPr="000A537B" w:rsidRDefault="004B5CB6" w:rsidP="004B5CB6">
      <w:r w:rsidRPr="000A537B">
        <w:t xml:space="preserve">Vyhlasovateľ: Dopravný podnik mesta Žiliny s.r.o. </w:t>
      </w:r>
    </w:p>
    <w:p w14:paraId="1C9688D1" w14:textId="77777777" w:rsidR="004B5CB6" w:rsidRPr="000A537B" w:rsidRDefault="004B5CB6" w:rsidP="004B5CB6"/>
    <w:p w14:paraId="560B6C34" w14:textId="77777777" w:rsidR="004B5CB6" w:rsidRPr="000A537B" w:rsidRDefault="004B5CB6" w:rsidP="004B5CB6">
      <w:r w:rsidRPr="000A537B">
        <w:t xml:space="preserve">OVS:  Nákup náhradných dielov na trolejbusy – mechanická časť a náhradných dielov na trolejbusy – elektrická časť pre DPMŽ </w:t>
      </w:r>
    </w:p>
    <w:p w14:paraId="0F42DC2A" w14:textId="7C864A12" w:rsidR="004B5CB6" w:rsidRDefault="004B5CB6" w:rsidP="004B5CB6"/>
    <w:p w14:paraId="46D49F9B" w14:textId="6A8A5709" w:rsidR="0042385B" w:rsidRDefault="0042385B" w:rsidP="004B5CB6">
      <w:r>
        <w:t xml:space="preserve">Vyhlasovateľ, ako obstarávateľ Dopravný podnik mesta Žiliny oznamuje, že v bode </w:t>
      </w:r>
      <w:r w:rsidR="00A95F5C">
        <w:t>XIV. Výzvy na podávanie návrhov k predmetnej OVS, zverejnenej dňa 7.4.2021 na webovom sídle obstarávateľa</w:t>
      </w:r>
      <w:r w:rsidR="00357987">
        <w:t xml:space="preserve"> aktualizovanej a zverejnenej dňa 19.4.2021</w:t>
      </w:r>
      <w:r w:rsidR="00A95F5C">
        <w:t xml:space="preserve">, sa mení lehota na Oznámenie výsledkov z vyhodnotenia. </w:t>
      </w:r>
    </w:p>
    <w:p w14:paraId="68893969" w14:textId="736C5C10" w:rsidR="00A95F5C" w:rsidRDefault="00A95F5C" w:rsidP="004B5CB6"/>
    <w:p w14:paraId="7F971599" w14:textId="23B2D1AE" w:rsidR="001F3D72" w:rsidRDefault="00A95F5C" w:rsidP="004B5CB6">
      <w:r>
        <w:t>Pôvodne uvedená lehota najneskôr do 10.5.2021</w:t>
      </w:r>
      <w:r w:rsidR="001F3D72">
        <w:t xml:space="preserve"> sa mení na </w:t>
      </w:r>
      <w:r w:rsidR="001F3D72" w:rsidRPr="008E2E2C">
        <w:rPr>
          <w:b/>
          <w:bCs/>
        </w:rPr>
        <w:t>novú lehotu</w:t>
      </w:r>
      <w:r w:rsidR="001F3D72">
        <w:t xml:space="preserve">, ktorou je do </w:t>
      </w:r>
      <w:r w:rsidR="00357987">
        <w:t xml:space="preserve">31.5.2021 </w:t>
      </w:r>
      <w:r w:rsidR="001F3D72">
        <w:t>(vrátane tohto dňa).</w:t>
      </w:r>
    </w:p>
    <w:p w14:paraId="306C7C6C" w14:textId="77777777" w:rsidR="001F3D72" w:rsidRDefault="001F3D72" w:rsidP="004B5CB6"/>
    <w:p w14:paraId="27DD8ACD" w14:textId="26A293CA" w:rsidR="001F3D72" w:rsidRPr="000A537B" w:rsidRDefault="001F3D72" w:rsidP="004B5CB6">
      <w:r>
        <w:t xml:space="preserve">Znenie ostatných bodov Výzvy ostáva nezmenené. </w:t>
      </w:r>
    </w:p>
    <w:p w14:paraId="0D3087F0" w14:textId="77777777" w:rsidR="004B5CB6" w:rsidRDefault="004B5CB6" w:rsidP="004B5CB6">
      <w:pPr>
        <w:spacing w:after="120"/>
        <w:contextualSpacing/>
        <w:jc w:val="both"/>
      </w:pPr>
    </w:p>
    <w:p w14:paraId="19DBB24B" w14:textId="08DA1E9A" w:rsidR="004B5CB6" w:rsidRDefault="0042385B" w:rsidP="004B5CB6">
      <w:pPr>
        <w:spacing w:after="120"/>
        <w:contextualSpacing/>
        <w:jc w:val="both"/>
      </w:pPr>
      <w:r>
        <w:t>Zverejnené 21.</w:t>
      </w:r>
      <w:r w:rsidR="00C12278">
        <w:t>0</w:t>
      </w:r>
      <w:r w:rsidR="004B5CB6">
        <w:t>4.2021</w:t>
      </w:r>
      <w:bookmarkStart w:id="0" w:name="_GoBack"/>
      <w:bookmarkEnd w:id="0"/>
    </w:p>
    <w:p w14:paraId="2386BFFD" w14:textId="77777777" w:rsidR="00C12278" w:rsidRDefault="00C12278" w:rsidP="004B5CB6">
      <w:pPr>
        <w:spacing w:after="120"/>
        <w:contextualSpacing/>
        <w:jc w:val="both"/>
      </w:pPr>
    </w:p>
    <w:p w14:paraId="1C53B240" w14:textId="32D4A9E7" w:rsidR="004B5CB6" w:rsidRPr="000A537B" w:rsidRDefault="004B5CB6" w:rsidP="004B5CB6">
      <w:pPr>
        <w:spacing w:after="120"/>
        <w:contextualSpacing/>
        <w:jc w:val="both"/>
      </w:pPr>
      <w:r>
        <w:t xml:space="preserve">Oddelenie verejného obstarávania </w:t>
      </w:r>
    </w:p>
    <w:p w14:paraId="51EA1445" w14:textId="77777777" w:rsidR="004B5CB6" w:rsidRPr="000A537B" w:rsidRDefault="004B5CB6" w:rsidP="004B5CB6"/>
    <w:p w14:paraId="1C187ECC" w14:textId="77777777" w:rsidR="004B5CB6" w:rsidRPr="000A537B" w:rsidRDefault="004B5CB6" w:rsidP="004B5CB6"/>
    <w:p w14:paraId="72C528E1" w14:textId="77777777" w:rsidR="004B5CB6" w:rsidRPr="000A537B" w:rsidRDefault="004B5CB6" w:rsidP="004B5CB6"/>
    <w:p w14:paraId="10BE389A" w14:textId="77777777" w:rsidR="004B5CB6" w:rsidRPr="000A537B" w:rsidRDefault="004B5CB6" w:rsidP="004B5CB6"/>
    <w:p w14:paraId="6C8E1EF8" w14:textId="77777777" w:rsidR="004B5CB6" w:rsidRPr="000A537B" w:rsidRDefault="004B5CB6" w:rsidP="004B5CB6"/>
    <w:p w14:paraId="234704AF" w14:textId="77777777" w:rsidR="004B5CB6" w:rsidRPr="000A537B" w:rsidRDefault="004B5CB6" w:rsidP="004B5CB6"/>
    <w:p w14:paraId="768B7953" w14:textId="77777777" w:rsidR="004B5CB6" w:rsidRPr="000A537B" w:rsidRDefault="004B5CB6" w:rsidP="004B5CB6"/>
    <w:p w14:paraId="5FBA577E" w14:textId="77777777" w:rsidR="004B5CB6" w:rsidRPr="000A537B" w:rsidRDefault="004B5CB6" w:rsidP="004B5CB6"/>
    <w:p w14:paraId="0ABB5DCF" w14:textId="77777777" w:rsidR="004B5CB6" w:rsidRPr="000A537B" w:rsidRDefault="004B5CB6" w:rsidP="004B5CB6"/>
    <w:p w14:paraId="510A8A4A" w14:textId="77777777" w:rsidR="004B5CB6" w:rsidRPr="000A537B" w:rsidRDefault="004B5CB6" w:rsidP="004B5CB6"/>
    <w:p w14:paraId="1C682CA6" w14:textId="77777777" w:rsidR="004B5CB6" w:rsidRPr="000A537B" w:rsidRDefault="004B5CB6" w:rsidP="004B5CB6"/>
    <w:p w14:paraId="6385A821" w14:textId="77777777" w:rsidR="004B5CB6" w:rsidRPr="000A537B" w:rsidRDefault="004B5CB6" w:rsidP="004B5CB6"/>
    <w:p w14:paraId="198FF34D" w14:textId="77777777" w:rsidR="004B5CB6" w:rsidRPr="000A537B" w:rsidRDefault="004B5CB6" w:rsidP="004B5CB6"/>
    <w:p w14:paraId="4275875F" w14:textId="77777777" w:rsidR="004B5CB6" w:rsidRPr="000A537B" w:rsidRDefault="004B5CB6" w:rsidP="004B5CB6"/>
    <w:p w14:paraId="31D71C68" w14:textId="77777777" w:rsidR="004B5CB6" w:rsidRPr="000A537B" w:rsidRDefault="004B5CB6" w:rsidP="004B5CB6"/>
    <w:p w14:paraId="246993E8" w14:textId="77777777" w:rsidR="004B5CB6" w:rsidRPr="000A537B" w:rsidRDefault="004B5CB6" w:rsidP="004B5CB6"/>
    <w:p w14:paraId="015BE1C2" w14:textId="77777777" w:rsidR="004B5CB6" w:rsidRPr="000A537B" w:rsidRDefault="004B5CB6" w:rsidP="004B5CB6"/>
    <w:p w14:paraId="3CF084FA" w14:textId="77777777" w:rsidR="004B5CB6" w:rsidRPr="000A537B" w:rsidRDefault="004B5CB6" w:rsidP="004B5CB6"/>
    <w:p w14:paraId="722A38D2" w14:textId="77777777" w:rsidR="004B5CB6" w:rsidRPr="000A537B" w:rsidRDefault="004B5CB6" w:rsidP="004B5CB6"/>
    <w:p w14:paraId="58D2B8F6" w14:textId="77777777" w:rsidR="004B5CB6" w:rsidRPr="000A537B" w:rsidRDefault="004B5CB6" w:rsidP="004B5CB6"/>
    <w:p w14:paraId="270EAC21" w14:textId="77777777" w:rsidR="004B5CB6" w:rsidRPr="000A537B" w:rsidRDefault="004B5CB6" w:rsidP="004B5CB6"/>
    <w:p w14:paraId="78EE4401" w14:textId="77777777" w:rsidR="004B5CB6" w:rsidRPr="000A537B" w:rsidRDefault="004B5CB6" w:rsidP="004B5CB6"/>
    <w:p w14:paraId="27E0F548" w14:textId="77777777" w:rsidR="000E5776" w:rsidRDefault="000E5776"/>
    <w:sectPr w:rsidR="000E5776" w:rsidSect="00170F32">
      <w:headerReference w:type="first" r:id="rId7"/>
      <w:footerReference w:type="first" r:id="rId8"/>
      <w:pgSz w:w="11906" w:h="16838" w:code="9"/>
      <w:pgMar w:top="902" w:right="991" w:bottom="35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31C03" w14:textId="77777777" w:rsidR="00454C61" w:rsidRDefault="00454C61">
      <w:r>
        <w:separator/>
      </w:r>
    </w:p>
  </w:endnote>
  <w:endnote w:type="continuationSeparator" w:id="0">
    <w:p w14:paraId="6032375D" w14:textId="77777777" w:rsidR="00454C61" w:rsidRDefault="0045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8A796" w14:textId="4535A5C0" w:rsidR="002F4724" w:rsidRPr="00D27EED" w:rsidRDefault="004B5CB6" w:rsidP="000D323D">
    <w:pPr>
      <w:ind w:hanging="284"/>
      <w:rPr>
        <w:rFonts w:ascii="Calibri" w:hAnsi="Calibri"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7175DFA" wp14:editId="38EBB2C3">
          <wp:simplePos x="0" y="0"/>
          <wp:positionH relativeFrom="column">
            <wp:posOffset>-2540</wp:posOffset>
          </wp:positionH>
          <wp:positionV relativeFrom="paragraph">
            <wp:posOffset>92710</wp:posOffset>
          </wp:positionV>
          <wp:extent cx="6021070" cy="21082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07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EED">
      <w:rPr>
        <w:rFonts w:ascii="Calibri" w:hAnsi="Calibri"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D2845" wp14:editId="391C55D7">
              <wp:simplePos x="0" y="0"/>
              <wp:positionH relativeFrom="column">
                <wp:posOffset>-2540</wp:posOffset>
              </wp:positionH>
              <wp:positionV relativeFrom="paragraph">
                <wp:posOffset>-1905</wp:posOffset>
              </wp:positionV>
              <wp:extent cx="6021070" cy="0"/>
              <wp:effectExtent l="6985" t="7620" r="10795" b="11430"/>
              <wp:wrapNone/>
              <wp:docPr id="1" name="Rovná spojovacia šípk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10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3E477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1" o:spid="_x0000_s1026" type="#_x0000_t32" style="position:absolute;margin-left:-.2pt;margin-top:-.15pt;width:47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" strokecolor="#a5a5a5" strokeweight="1pt">
              <v:shadow color="#525252" offset="1pt"/>
            </v:shape>
          </w:pict>
        </mc:Fallback>
      </mc:AlternateContent>
    </w:r>
  </w:p>
  <w:p w14:paraId="6801E421" w14:textId="77777777" w:rsidR="00EA0CF6" w:rsidRDefault="004B5CB6" w:rsidP="00547EA4">
    <w:pPr>
      <w:ind w:left="-284"/>
      <w:rPr>
        <w:rFonts w:ascii="Calibri" w:hAnsi="Calibri" w:cs="Calibri"/>
        <w:color w:val="7F7F7F"/>
        <w:sz w:val="16"/>
        <w:szCs w:val="16"/>
      </w:rPr>
    </w:pPr>
    <w:r>
      <w:rPr>
        <w:rFonts w:ascii="Calibri" w:hAnsi="Calibri" w:cs="Calibri"/>
        <w:color w:val="7F7F7F"/>
        <w:sz w:val="16"/>
        <w:szCs w:val="16"/>
      </w:rPr>
      <w:tab/>
    </w:r>
  </w:p>
  <w:p w14:paraId="2B99C07F" w14:textId="77777777" w:rsidR="00EA0CF6" w:rsidRDefault="00454C61" w:rsidP="00547EA4">
    <w:pPr>
      <w:ind w:left="-284"/>
      <w:rPr>
        <w:rFonts w:ascii="Calibri" w:hAnsi="Calibri" w:cs="Calibri"/>
        <w:color w:val="7F7F7F"/>
        <w:sz w:val="16"/>
        <w:szCs w:val="16"/>
      </w:rPr>
    </w:pPr>
  </w:p>
  <w:p w14:paraId="447AA14D" w14:textId="77777777" w:rsidR="00EA0CF6" w:rsidRDefault="004B5CB6" w:rsidP="00F17069">
    <w:pPr>
      <w:ind w:left="-284"/>
      <w:jc w:val="center"/>
      <w:rPr>
        <w:rFonts w:ascii="Calibri" w:hAnsi="Calibri" w:cs="Calibri"/>
        <w:color w:val="7F7F7F"/>
        <w:sz w:val="16"/>
        <w:szCs w:val="16"/>
      </w:rPr>
    </w:pPr>
    <w:r w:rsidRPr="00EA0CF6">
      <w:rPr>
        <w:rFonts w:ascii="Calibri" w:hAnsi="Calibri" w:cs="Calibri"/>
        <w:b/>
        <w:color w:val="7F7F7F"/>
        <w:sz w:val="16"/>
        <w:szCs w:val="16"/>
      </w:rPr>
      <w:t>Dopravný podnik mesta Žiliny s.</w:t>
    </w:r>
    <w:r>
      <w:rPr>
        <w:rFonts w:ascii="Calibri" w:hAnsi="Calibri" w:cs="Calibri"/>
        <w:b/>
        <w:color w:val="7F7F7F"/>
        <w:sz w:val="16"/>
        <w:szCs w:val="16"/>
      </w:rPr>
      <w:t xml:space="preserve"> </w:t>
    </w:r>
    <w:r w:rsidRPr="00EA0CF6">
      <w:rPr>
        <w:rFonts w:ascii="Calibri" w:hAnsi="Calibri" w:cs="Calibri"/>
        <w:b/>
        <w:color w:val="7F7F7F"/>
        <w:sz w:val="16"/>
        <w:szCs w:val="16"/>
      </w:rPr>
      <w:t>r.</w:t>
    </w:r>
    <w:r>
      <w:rPr>
        <w:rFonts w:ascii="Calibri" w:hAnsi="Calibri" w:cs="Calibri"/>
        <w:b/>
        <w:color w:val="7F7F7F"/>
        <w:sz w:val="16"/>
        <w:szCs w:val="16"/>
      </w:rPr>
      <w:t xml:space="preserve"> </w:t>
    </w:r>
    <w:r w:rsidRPr="00EA0CF6">
      <w:rPr>
        <w:rFonts w:ascii="Calibri" w:hAnsi="Calibri" w:cs="Calibri"/>
        <w:b/>
        <w:color w:val="7F7F7F"/>
        <w:sz w:val="16"/>
        <w:szCs w:val="16"/>
      </w:rPr>
      <w:t>o.</w:t>
    </w:r>
    <w:r>
      <w:rPr>
        <w:rFonts w:ascii="Calibri" w:hAnsi="Calibri" w:cs="Calibri"/>
        <w:color w:val="7F7F7F"/>
        <w:sz w:val="16"/>
        <w:szCs w:val="16"/>
      </w:rPr>
      <w:t xml:space="preserve">, </w:t>
    </w:r>
    <w:r w:rsidRPr="00D27EED">
      <w:rPr>
        <w:rFonts w:ascii="Calibri" w:hAnsi="Calibri" w:cs="Calibri"/>
        <w:color w:val="7F7F7F"/>
        <w:sz w:val="16"/>
        <w:szCs w:val="16"/>
      </w:rPr>
      <w:t>Bankové spojenie:  Slovenská sporiteľňa, a.s.</w:t>
    </w:r>
    <w:r>
      <w:rPr>
        <w:rFonts w:ascii="Calibri" w:hAnsi="Calibri" w:cs="Calibri"/>
        <w:color w:val="7F7F7F"/>
        <w:sz w:val="16"/>
        <w:szCs w:val="16"/>
      </w:rPr>
      <w:t xml:space="preserve">, </w:t>
    </w:r>
    <w:r w:rsidRPr="00D27EED">
      <w:rPr>
        <w:rFonts w:ascii="Calibri" w:hAnsi="Calibri" w:cs="Calibri"/>
        <w:color w:val="7F7F7F"/>
        <w:sz w:val="16"/>
        <w:szCs w:val="16"/>
      </w:rPr>
      <w:t>IBAN:  SK1909000000005035044524</w:t>
    </w:r>
    <w:r>
      <w:rPr>
        <w:rFonts w:ascii="Calibri" w:hAnsi="Calibri" w:cs="Calibri"/>
        <w:color w:val="7F7F7F"/>
        <w:sz w:val="16"/>
        <w:szCs w:val="16"/>
      </w:rPr>
      <w:t>,</w:t>
    </w:r>
  </w:p>
  <w:p w14:paraId="2F8AE6A8" w14:textId="77777777" w:rsidR="00A81B2A" w:rsidRPr="00D27EED" w:rsidRDefault="004B5CB6" w:rsidP="00F17069">
    <w:pPr>
      <w:ind w:left="-284"/>
      <w:jc w:val="center"/>
      <w:rPr>
        <w:rFonts w:ascii="Calibri" w:hAnsi="Calibri" w:cs="Calibri"/>
        <w:color w:val="7F7F7F"/>
        <w:sz w:val="16"/>
        <w:szCs w:val="16"/>
      </w:rPr>
    </w:pPr>
    <w:r w:rsidRPr="00D27EED">
      <w:rPr>
        <w:rFonts w:ascii="Calibri" w:hAnsi="Calibri" w:cs="Calibri"/>
        <w:color w:val="7F7F7F"/>
        <w:sz w:val="16"/>
        <w:szCs w:val="16"/>
      </w:rPr>
      <w:t>IČO: 36 007</w:t>
    </w:r>
    <w:r>
      <w:rPr>
        <w:rFonts w:ascii="Calibri" w:hAnsi="Calibri" w:cs="Calibri"/>
        <w:color w:val="7F7F7F"/>
        <w:sz w:val="16"/>
        <w:szCs w:val="16"/>
      </w:rPr>
      <w:t> </w:t>
    </w:r>
    <w:r w:rsidRPr="00D27EED">
      <w:rPr>
        <w:rFonts w:ascii="Calibri" w:hAnsi="Calibri" w:cs="Calibri"/>
        <w:color w:val="7F7F7F"/>
        <w:sz w:val="16"/>
        <w:szCs w:val="16"/>
      </w:rPr>
      <w:t>099</w:t>
    </w:r>
    <w:r>
      <w:rPr>
        <w:rFonts w:ascii="Calibri" w:hAnsi="Calibri" w:cs="Calibri"/>
        <w:color w:val="7F7F7F"/>
        <w:sz w:val="16"/>
        <w:szCs w:val="16"/>
      </w:rPr>
      <w:t xml:space="preserve">,  </w:t>
    </w:r>
    <w:r w:rsidRPr="00D27EED">
      <w:rPr>
        <w:rFonts w:ascii="Calibri" w:hAnsi="Calibri" w:cs="Calibri"/>
        <w:color w:val="7F7F7F"/>
        <w:sz w:val="16"/>
        <w:szCs w:val="16"/>
      </w:rPr>
      <w:t>DIČ:</w:t>
    </w:r>
    <w:r>
      <w:rPr>
        <w:rFonts w:ascii="Calibri" w:hAnsi="Calibri" w:cs="Calibri"/>
        <w:color w:val="7F7F7F"/>
        <w:sz w:val="16"/>
        <w:szCs w:val="16"/>
      </w:rPr>
      <w:t xml:space="preserve"> </w:t>
    </w:r>
    <w:r w:rsidRPr="00D27EED">
      <w:rPr>
        <w:rFonts w:ascii="Calibri" w:hAnsi="Calibri" w:cs="Calibri"/>
        <w:color w:val="7F7F7F"/>
        <w:sz w:val="16"/>
        <w:szCs w:val="16"/>
      </w:rPr>
      <w:t>2020447583</w:t>
    </w:r>
    <w:r>
      <w:rPr>
        <w:rFonts w:ascii="Calibri" w:hAnsi="Calibri" w:cs="Calibri"/>
        <w:color w:val="7F7F7F"/>
        <w:sz w:val="16"/>
        <w:szCs w:val="16"/>
      </w:rPr>
      <w:t xml:space="preserve">,  </w:t>
    </w:r>
    <w:r w:rsidRPr="00D27EED">
      <w:rPr>
        <w:rFonts w:ascii="Calibri" w:hAnsi="Calibri" w:cs="Calibri"/>
        <w:color w:val="7F7F7F"/>
        <w:sz w:val="16"/>
        <w:szCs w:val="16"/>
      </w:rPr>
      <w:t>IČ DPH: SK2020447583</w:t>
    </w:r>
    <w:r>
      <w:rPr>
        <w:rFonts w:ascii="Calibri" w:hAnsi="Calibri" w:cs="Calibri"/>
        <w:color w:val="7F7F7F"/>
        <w:sz w:val="16"/>
        <w:szCs w:val="16"/>
      </w:rPr>
      <w:t xml:space="preserve"> z</w:t>
    </w:r>
    <w:r w:rsidRPr="00D27EED">
      <w:rPr>
        <w:rFonts w:ascii="Calibri" w:hAnsi="Calibri" w:cs="Calibri"/>
        <w:color w:val="7F7F7F"/>
        <w:sz w:val="16"/>
        <w:szCs w:val="16"/>
      </w:rPr>
      <w:t>apísaný v OR OS Žilina</w:t>
    </w:r>
    <w:r>
      <w:rPr>
        <w:rFonts w:ascii="Calibri" w:hAnsi="Calibri" w:cs="Calibri"/>
        <w:color w:val="7F7F7F"/>
        <w:sz w:val="16"/>
        <w:szCs w:val="16"/>
      </w:rPr>
      <w:t xml:space="preserve">,  </w:t>
    </w:r>
    <w:r w:rsidRPr="00D27EED">
      <w:rPr>
        <w:rFonts w:ascii="Calibri" w:hAnsi="Calibri" w:cs="Calibri"/>
        <w:color w:val="7F7F7F"/>
        <w:sz w:val="16"/>
        <w:szCs w:val="16"/>
      </w:rPr>
      <w:t xml:space="preserve">Oddiel: </w:t>
    </w:r>
    <w:proofErr w:type="spellStart"/>
    <w:r w:rsidRPr="00D27EED">
      <w:rPr>
        <w:rFonts w:ascii="Calibri" w:hAnsi="Calibri" w:cs="Calibri"/>
        <w:color w:val="7F7F7F"/>
        <w:sz w:val="16"/>
        <w:szCs w:val="16"/>
      </w:rPr>
      <w:t>sro</w:t>
    </w:r>
    <w:proofErr w:type="spellEnd"/>
    <w:r w:rsidRPr="00D27EED">
      <w:rPr>
        <w:rFonts w:ascii="Calibri" w:hAnsi="Calibri" w:cs="Calibri"/>
        <w:color w:val="7F7F7F"/>
        <w:sz w:val="16"/>
        <w:szCs w:val="16"/>
      </w:rPr>
      <w:t xml:space="preserve">, </w:t>
    </w:r>
    <w:proofErr w:type="spellStart"/>
    <w:r w:rsidRPr="00D27EED">
      <w:rPr>
        <w:rFonts w:ascii="Calibri" w:hAnsi="Calibri" w:cs="Calibri"/>
        <w:color w:val="7F7F7F"/>
        <w:sz w:val="16"/>
        <w:szCs w:val="16"/>
      </w:rPr>
      <w:t>vl.č</w:t>
    </w:r>
    <w:proofErr w:type="spellEnd"/>
    <w:r w:rsidRPr="00D27EED">
      <w:rPr>
        <w:rFonts w:ascii="Calibri" w:hAnsi="Calibri" w:cs="Calibri"/>
        <w:color w:val="7F7F7F"/>
        <w:sz w:val="16"/>
        <w:szCs w:val="16"/>
      </w:rPr>
      <w:t>.: 3510/L</w:t>
    </w:r>
  </w:p>
  <w:p w14:paraId="7EBF9325" w14:textId="77777777" w:rsidR="00997D6F" w:rsidRPr="0067092D" w:rsidRDefault="004B5CB6" w:rsidP="00FE1ACE">
    <w:pPr>
      <w:rPr>
        <w:sz w:val="16"/>
        <w:szCs w:val="16"/>
      </w:rPr>
    </w:pPr>
    <w:r w:rsidRPr="0067092D">
      <w:rPr>
        <w:sz w:val="16"/>
        <w:szCs w:val="16"/>
      </w:rPr>
      <w:tab/>
    </w:r>
    <w:r w:rsidRPr="0067092D">
      <w:rPr>
        <w:sz w:val="16"/>
        <w:szCs w:val="16"/>
      </w:rPr>
      <w:tab/>
    </w:r>
    <w:r w:rsidRPr="0067092D">
      <w:rPr>
        <w:sz w:val="16"/>
        <w:szCs w:val="16"/>
      </w:rPr>
      <w:tab/>
    </w:r>
    <w:r w:rsidRPr="0067092D">
      <w:rPr>
        <w:sz w:val="16"/>
        <w:szCs w:val="16"/>
      </w:rPr>
      <w:tab/>
    </w:r>
    <w:r w:rsidRPr="0067092D">
      <w:rPr>
        <w:sz w:val="16"/>
        <w:szCs w:val="16"/>
      </w:rPr>
      <w:tab/>
    </w:r>
    <w:r w:rsidRPr="0067092D">
      <w:rPr>
        <w:sz w:val="16"/>
        <w:szCs w:val="16"/>
      </w:rPr>
      <w:tab/>
    </w:r>
    <w:r w:rsidRPr="0067092D">
      <w:rPr>
        <w:sz w:val="16"/>
        <w:szCs w:val="16"/>
      </w:rPr>
      <w:tab/>
    </w:r>
  </w:p>
  <w:p w14:paraId="167CE3A9" w14:textId="77777777" w:rsidR="00997D6F" w:rsidRPr="00C60DA0" w:rsidRDefault="004B5CB6" w:rsidP="00FE1ACE">
    <w:pPr>
      <w:rPr>
        <w:sz w:val="16"/>
        <w:szCs w:val="16"/>
      </w:rPr>
    </w:pPr>
    <w:r w:rsidRPr="00C60DA0">
      <w:rPr>
        <w:sz w:val="16"/>
        <w:szCs w:val="16"/>
      </w:rPr>
      <w:tab/>
    </w:r>
    <w:r w:rsidRPr="00C60DA0">
      <w:rPr>
        <w:sz w:val="16"/>
        <w:szCs w:val="16"/>
      </w:rPr>
      <w:tab/>
    </w:r>
    <w:r w:rsidRPr="00C60DA0">
      <w:rPr>
        <w:sz w:val="16"/>
        <w:szCs w:val="16"/>
      </w:rPr>
      <w:tab/>
    </w:r>
    <w:r w:rsidRPr="00C60DA0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2B4BF" w14:textId="77777777" w:rsidR="00454C61" w:rsidRDefault="00454C61">
      <w:r>
        <w:separator/>
      </w:r>
    </w:p>
  </w:footnote>
  <w:footnote w:type="continuationSeparator" w:id="0">
    <w:p w14:paraId="7621C195" w14:textId="77777777" w:rsidR="00454C61" w:rsidRDefault="00454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EC100" w14:textId="48B370B8" w:rsidR="00A81B2A" w:rsidRPr="0067092D" w:rsidRDefault="004B5CB6" w:rsidP="00F17069">
    <w:pPr>
      <w:tabs>
        <w:tab w:val="left" w:pos="7470"/>
      </w:tabs>
      <w:ind w:left="2835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B3C848" wp14:editId="109BEBD8">
          <wp:simplePos x="0" y="0"/>
          <wp:positionH relativeFrom="column">
            <wp:posOffset>-2540</wp:posOffset>
          </wp:positionH>
          <wp:positionV relativeFrom="paragraph">
            <wp:posOffset>116205</wp:posOffset>
          </wp:positionV>
          <wp:extent cx="3604895" cy="512445"/>
          <wp:effectExtent l="0" t="0" r="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89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BEDFFD" w14:textId="77777777" w:rsidR="00A81B2A" w:rsidRPr="0067092D" w:rsidRDefault="00454C61" w:rsidP="00F43FFE">
    <w:pPr>
      <w:ind w:left="2835"/>
      <w:jc w:val="both"/>
      <w:rPr>
        <w:b/>
      </w:rPr>
    </w:pPr>
  </w:p>
  <w:p w14:paraId="34A3AF39" w14:textId="77777777" w:rsidR="00997D6F" w:rsidRDefault="00454C61" w:rsidP="00A81B2A">
    <w:pPr>
      <w:ind w:left="2835"/>
      <w:rPr>
        <w:b/>
      </w:rPr>
    </w:pPr>
  </w:p>
  <w:p w14:paraId="0685EE09" w14:textId="77777777" w:rsidR="000D323D" w:rsidRDefault="00454C61" w:rsidP="00A81B2A">
    <w:pPr>
      <w:ind w:left="2835"/>
      <w:rPr>
        <w:b/>
      </w:rPr>
    </w:pPr>
  </w:p>
  <w:p w14:paraId="5B0977F4" w14:textId="77777777" w:rsidR="000D323D" w:rsidRPr="0067092D" w:rsidRDefault="00454C61" w:rsidP="00A81B2A">
    <w:pPr>
      <w:ind w:left="2835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27F8"/>
    <w:multiLevelType w:val="hybridMultilevel"/>
    <w:tmpl w:val="192E5CDA"/>
    <w:lvl w:ilvl="0" w:tplc="DBFCF918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0529AE"/>
    <w:multiLevelType w:val="hybridMultilevel"/>
    <w:tmpl w:val="4942B63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A2C89"/>
    <w:multiLevelType w:val="hybridMultilevel"/>
    <w:tmpl w:val="B4DCED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01"/>
    <w:rsid w:val="000E5776"/>
    <w:rsid w:val="001F3D72"/>
    <w:rsid w:val="002D1F01"/>
    <w:rsid w:val="00357987"/>
    <w:rsid w:val="0042385B"/>
    <w:rsid w:val="00454C61"/>
    <w:rsid w:val="004B5CB6"/>
    <w:rsid w:val="008D15BE"/>
    <w:rsid w:val="008E2E2C"/>
    <w:rsid w:val="00A95F5C"/>
    <w:rsid w:val="00C12278"/>
    <w:rsid w:val="00CB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E8398"/>
  <w15:chartTrackingRefBased/>
  <w15:docId w15:val="{55F82A02-88B7-473A-BC31-06C9AB0C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5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4B5CB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2">
    <w:name w:val="Body text (2)_"/>
    <w:link w:val="Bodytext21"/>
    <w:locked/>
    <w:rsid w:val="004B5CB6"/>
    <w:rPr>
      <w:shd w:val="clear" w:color="auto" w:fill="FFFFFF"/>
    </w:rPr>
  </w:style>
  <w:style w:type="paragraph" w:customStyle="1" w:styleId="Bodytext21">
    <w:name w:val="Body text (2)1"/>
    <w:basedOn w:val="Normlny"/>
    <w:link w:val="Bodytext2"/>
    <w:rsid w:val="004B5CB6"/>
    <w:pPr>
      <w:shd w:val="clear" w:color="auto" w:fill="FFFFFF"/>
      <w:spacing w:line="51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4B5CB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Blanarova</dc:creator>
  <cp:keywords/>
  <dc:description/>
  <cp:lastModifiedBy>Blanarova</cp:lastModifiedBy>
  <cp:revision>6</cp:revision>
  <dcterms:created xsi:type="dcterms:W3CDTF">2021-04-19T11:43:00Z</dcterms:created>
  <dcterms:modified xsi:type="dcterms:W3CDTF">2021-04-21T11:14:00Z</dcterms:modified>
</cp:coreProperties>
</file>