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28" w:rsidRPr="00C63774" w:rsidRDefault="00AC4828" w:rsidP="00D4353F">
      <w:pPr>
        <w:spacing w:before="100" w:beforeAutospacing="1" w:after="192"/>
        <w:jc w:val="center"/>
        <w:outlineLvl w:val="0"/>
        <w:rPr>
          <w:rFonts w:ascii="Times New Roman" w:hAnsi="Times New Roman"/>
          <w:b/>
          <w:bCs/>
          <w:color w:val="4F6DA9"/>
          <w:kern w:val="36"/>
          <w:sz w:val="32"/>
          <w:szCs w:val="32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kern w:val="36"/>
          <w:sz w:val="32"/>
          <w:szCs w:val="32"/>
          <w:lang w:eastAsia="sk-SK"/>
        </w:rPr>
        <w:t>Obchodná verejná súťaž</w:t>
      </w:r>
    </w:p>
    <w:p w:rsidR="00AC4828" w:rsidRPr="00C63774" w:rsidRDefault="00AC4828" w:rsidP="00D4353F">
      <w:pPr>
        <w:spacing w:before="144" w:after="192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AC4828" w:rsidRPr="00C63774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4828" w:rsidRPr="00C63774" w:rsidRDefault="00AC4828" w:rsidP="00D4353F">
            <w:pPr>
              <w:spacing w:before="144" w:after="192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6377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§281 - §288 zákona č. 513/1991 Zb. Obchodného zákonníka</w:t>
            </w:r>
          </w:p>
          <w:p w:rsidR="00AC4828" w:rsidRPr="00C63774" w:rsidRDefault="00AC4828" w:rsidP="00D4353F">
            <w:pPr>
              <w:spacing w:before="144" w:after="192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6377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:rsidR="00AC4828" w:rsidRPr="00C63774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I.    Vyhlasovateľ</w:t>
      </w:r>
    </w:p>
    <w:p w:rsidR="0095109C" w:rsidRDefault="00AC4828" w:rsidP="00D4353F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</w:rPr>
        <w:t xml:space="preserve">Obchodný register :   </w:t>
      </w:r>
      <w:r w:rsidR="0058388D">
        <w:rPr>
          <w:rFonts w:ascii="Times New Roman" w:hAnsi="Times New Roman"/>
          <w:sz w:val="24"/>
          <w:szCs w:val="24"/>
        </w:rPr>
        <w:tab/>
      </w:r>
      <w:r w:rsidR="0058388D"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099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IČ DPH:                    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SK 2020447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583</w:t>
      </w:r>
    </w:p>
    <w:p w:rsidR="0095109C" w:rsidRPr="0095109C" w:rsidRDefault="0095109C" w:rsidP="00D4353F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DIČ: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2020447583</w:t>
      </w:r>
    </w:p>
    <w:p w:rsidR="0058388D" w:rsidRPr="006D349C" w:rsidRDefault="00AC4828" w:rsidP="00D4353F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Kontaktná osoba:      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Ing. Peter Ď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urkovský, oddelenie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verejného obstarávania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>Tel:                            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+421 415660168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hyperlink r:id="rId9" w:history="1">
        <w:r w:rsidR="0058388D" w:rsidRPr="006D349C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58388D" w:rsidRDefault="0058388D" w:rsidP="0058388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Identifikácia vyhlasovateľa:</w:t>
      </w:r>
      <w:r>
        <w:rPr>
          <w:rFonts w:ascii="Times New Roman" w:hAnsi="Times New Roman"/>
          <w:sz w:val="24"/>
          <w:szCs w:val="24"/>
        </w:rPr>
        <w:tab/>
        <w:t xml:space="preserve">Dopravný podnik mesta Žiliny s.r.o. je podľa zákona č.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343/2015 Z. z. o verejnom obstarávaní a o zmene a doplnení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niektorých zákonov obstarávateľ podľa § 9 ods. 1 písm. a),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ktorý vykonáva vybrané činnosti ustanovené v § 9 ods. 6 a 7 cit.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zákona.</w:t>
      </w:r>
    </w:p>
    <w:p w:rsidR="0058388D" w:rsidRPr="0058388D" w:rsidRDefault="0058388D" w:rsidP="00D4353F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C4828" w:rsidRPr="00564F53" w:rsidRDefault="00AC4828" w:rsidP="00D4353F">
      <w:pPr>
        <w:spacing w:before="144" w:after="192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(ďalej len „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vyhlasovateľ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“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:rsidR="00AC4828" w:rsidRPr="00C63774" w:rsidRDefault="00AC4828" w:rsidP="00D4353F">
      <w:pPr>
        <w:spacing w:before="144" w:after="19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vyhlasuje obchodnú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verejnú súťaž (ďalej len „súťaž“</w:t>
      </w: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 na predkladanie</w:t>
      </w:r>
      <w:r w:rsidR="00F6646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návrhov  na uzatvorenie zmluv</w:t>
      </w:r>
      <w:r w:rsidR="00776CF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y, ktorej predmetom je</w:t>
      </w: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AC4828" w:rsidRPr="00FF1925" w:rsidRDefault="00F52E77" w:rsidP="00D4353F">
      <w:pPr>
        <w:spacing w:before="144" w:after="192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F192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„Revízie, servis a opravy plynových a tlakových zariadení v kotolniach Dopravného podniku mesta Žiliny s.r.o.</w:t>
      </w:r>
      <w:r w:rsidR="00AC4828" w:rsidRPr="00FF192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“</w:t>
      </w:r>
      <w:r w:rsidR="00AC4828" w:rsidRPr="00FF1925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</w:p>
    <w:p w:rsidR="00AC4828" w:rsidRPr="00C63774" w:rsidRDefault="00AC4828" w:rsidP="00D4353F">
      <w:pPr>
        <w:spacing w:before="144" w:after="192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C4828" w:rsidRDefault="00AC4828" w:rsidP="00D4353F">
      <w:pPr>
        <w:spacing w:before="144" w:after="19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II.   Vymedzenie predmetu požadovaného záväzku - predmet súťaže</w:t>
      </w:r>
    </w:p>
    <w:p w:rsidR="002B0A1A" w:rsidRDefault="00072EB1" w:rsidP="005004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súťaže je</w:t>
      </w:r>
      <w:r w:rsidR="00500438">
        <w:rPr>
          <w:rFonts w:ascii="Times New Roman" w:hAnsi="Times New Roman"/>
          <w:sz w:val="24"/>
          <w:szCs w:val="24"/>
        </w:rPr>
        <w:t xml:space="preserve"> vykonávanie odborných prehliadok, odborných skúšok, revízií a následný servis a opravy plynových a tlakových zariadení v kotolniach Dopravného podniku mesta Žiliny s.r.o., nachádzajúcich sa na </w:t>
      </w:r>
      <w:r w:rsidR="00FF1925">
        <w:rPr>
          <w:rFonts w:ascii="Times New Roman" w:hAnsi="Times New Roman"/>
          <w:sz w:val="24"/>
          <w:szCs w:val="24"/>
        </w:rPr>
        <w:t xml:space="preserve">pracoviskách dopravného podniku </w:t>
      </w:r>
      <w:r w:rsidR="00500438">
        <w:rPr>
          <w:rFonts w:ascii="Times New Roman" w:hAnsi="Times New Roman"/>
          <w:sz w:val="24"/>
          <w:szCs w:val="24"/>
        </w:rPr>
        <w:t>Košická ul. a </w:t>
      </w:r>
      <w:proofErr w:type="spellStart"/>
      <w:r w:rsidR="00500438">
        <w:rPr>
          <w:rFonts w:ascii="Times New Roman" w:hAnsi="Times New Roman"/>
          <w:sz w:val="24"/>
          <w:szCs w:val="24"/>
        </w:rPr>
        <w:t>Kvačalova</w:t>
      </w:r>
      <w:proofErr w:type="spellEnd"/>
      <w:r w:rsidR="00500438">
        <w:rPr>
          <w:rFonts w:ascii="Times New Roman" w:hAnsi="Times New Roman"/>
          <w:sz w:val="24"/>
          <w:szCs w:val="24"/>
        </w:rPr>
        <w:t xml:space="preserve"> ul. v Žiline.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0438" w:rsidRDefault="00500438" w:rsidP="005004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a technická špecifikácia predmetu obchodnej verejnej súťaže je uvedená v Prílohe č. 1 tejto Výzvy.</w:t>
      </w:r>
    </w:p>
    <w:p w:rsidR="00284C3A" w:rsidRPr="00284C3A" w:rsidRDefault="00284C3A" w:rsidP="00284C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Vyhlasovateľ uzavrie na predmet súťaže Zmluvu o dielo podľa </w:t>
      </w:r>
      <w:r w:rsidRPr="00284C3A">
        <w:rPr>
          <w:rFonts w:ascii="Times New Roman" w:hAnsi="Times New Roman"/>
          <w:sz w:val="24"/>
          <w:szCs w:val="24"/>
        </w:rPr>
        <w:t>§ 536 zákona č. 513/1991 Zb. (Obchodný zákonník v platnom znení)</w:t>
      </w:r>
      <w:r>
        <w:rPr>
          <w:rFonts w:ascii="Times New Roman" w:hAnsi="Times New Roman"/>
          <w:sz w:val="24"/>
          <w:szCs w:val="24"/>
        </w:rPr>
        <w:t xml:space="preserve"> s jedným úspešným navrhovateľom na obdobie 60 mesiacov.</w:t>
      </w:r>
    </w:p>
    <w:p w:rsidR="00284C3A" w:rsidRPr="00284C3A" w:rsidRDefault="00AB4A8B" w:rsidP="00284C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Úspešný n</w:t>
      </w:r>
      <w:r w:rsidR="00284C3A">
        <w:rPr>
          <w:rFonts w:ascii="Times New Roman" w:hAnsi="Times New Roman"/>
          <w:sz w:val="24"/>
          <w:szCs w:val="24"/>
        </w:rPr>
        <w:t xml:space="preserve">avrhovateľ (v Zmluve o dielo uvedený ako Zhotoviteľ) vyhotoví </w:t>
      </w:r>
      <w:r w:rsidR="00FF1925">
        <w:rPr>
          <w:rFonts w:ascii="Times New Roman" w:hAnsi="Times New Roman"/>
          <w:sz w:val="24"/>
          <w:szCs w:val="24"/>
        </w:rPr>
        <w:t>na základe</w:t>
      </w:r>
      <w:r>
        <w:rPr>
          <w:rFonts w:ascii="Times New Roman" w:hAnsi="Times New Roman"/>
          <w:sz w:val="24"/>
          <w:szCs w:val="24"/>
        </w:rPr>
        <w:t xml:space="preserve"> vykonaných úkonov a činností na plynových a tlakových zariadeniach podľa Prílohy č. 1 a č. 2 Výzvy  </w:t>
      </w:r>
      <w:r w:rsidR="00284C3A">
        <w:rPr>
          <w:rFonts w:ascii="Times New Roman" w:hAnsi="Times New Roman"/>
          <w:sz w:val="24"/>
          <w:szCs w:val="24"/>
        </w:rPr>
        <w:t>písomné</w:t>
      </w:r>
      <w:r>
        <w:rPr>
          <w:rFonts w:ascii="Times New Roman" w:hAnsi="Times New Roman"/>
          <w:sz w:val="24"/>
          <w:szCs w:val="24"/>
        </w:rPr>
        <w:t xml:space="preserve"> výstupy (t.j. protokoly, revízne správy a pod...)  pre potreby Objednávateľa a to vždy, ak </w:t>
      </w:r>
      <w:r w:rsidR="00284C3A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="00284C3A">
        <w:rPr>
          <w:rFonts w:ascii="Times New Roman" w:hAnsi="Times New Roman"/>
          <w:sz w:val="24"/>
          <w:szCs w:val="24"/>
        </w:rPr>
        <w:t>príslušná legislatíva</w:t>
      </w:r>
      <w:r>
        <w:rPr>
          <w:rFonts w:ascii="Times New Roman" w:hAnsi="Times New Roman"/>
          <w:sz w:val="24"/>
          <w:szCs w:val="24"/>
        </w:rPr>
        <w:t xml:space="preserve"> Slovenskej republiky vyžaduje</w:t>
      </w:r>
      <w:r w:rsidR="00FF1925">
        <w:rPr>
          <w:rFonts w:ascii="Times New Roman" w:hAnsi="Times New Roman"/>
          <w:sz w:val="24"/>
          <w:szCs w:val="24"/>
        </w:rPr>
        <w:t xml:space="preserve"> resp. ukladá za povinnosť</w:t>
      </w:r>
      <w:r>
        <w:rPr>
          <w:rFonts w:ascii="Times New Roman" w:hAnsi="Times New Roman"/>
          <w:sz w:val="24"/>
          <w:szCs w:val="24"/>
        </w:rPr>
        <w:t xml:space="preserve"> </w:t>
      </w:r>
      <w:r w:rsidR="00FF1925">
        <w:rPr>
          <w:rFonts w:ascii="Times New Roman" w:hAnsi="Times New Roman"/>
          <w:sz w:val="24"/>
          <w:szCs w:val="24"/>
        </w:rPr>
        <w:t>a v ostatných prípadoch podľa požiadaviek Objednávateľa (ak je relevantné).</w:t>
      </w:r>
    </w:p>
    <w:p w:rsidR="00284C3A" w:rsidRDefault="00284C3A" w:rsidP="005004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B07" w:rsidRPr="003A1728" w:rsidRDefault="0013141A" w:rsidP="00D435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Doplňujúce informácie</w:t>
      </w:r>
      <w:r w:rsidR="00013B07" w:rsidRPr="003A1728">
        <w:rPr>
          <w:rFonts w:ascii="Times New Roman" w:hAnsi="Times New Roman"/>
          <w:b/>
          <w:sz w:val="24"/>
          <w:szCs w:val="24"/>
        </w:rPr>
        <w:t>:</w:t>
      </w:r>
    </w:p>
    <w:p w:rsidR="00901FB6" w:rsidRPr="00747203" w:rsidRDefault="00901FB6" w:rsidP="005A4A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A4AC3" w:rsidRDefault="00747203" w:rsidP="0074720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4AC3">
        <w:rPr>
          <w:rFonts w:ascii="Times New Roman" w:hAnsi="Times New Roman"/>
          <w:b/>
          <w:sz w:val="24"/>
          <w:szCs w:val="24"/>
        </w:rPr>
        <w:t>Predpokladaná hodnota predmetu obchodnej verejnej súťaže</w:t>
      </w:r>
      <w:r w:rsidR="005A4AC3" w:rsidRPr="005A4AC3">
        <w:rPr>
          <w:rFonts w:ascii="Times New Roman" w:hAnsi="Times New Roman"/>
          <w:b/>
          <w:sz w:val="24"/>
          <w:szCs w:val="24"/>
        </w:rPr>
        <w:t>:</w:t>
      </w:r>
      <w:r w:rsidR="0013141A">
        <w:rPr>
          <w:rFonts w:ascii="Times New Roman" w:hAnsi="Times New Roman"/>
          <w:sz w:val="24"/>
          <w:szCs w:val="24"/>
        </w:rPr>
        <w:t xml:space="preserve"> </w:t>
      </w:r>
      <w:r w:rsidR="0013141A" w:rsidRPr="00FF1925">
        <w:rPr>
          <w:rFonts w:ascii="Times New Roman" w:hAnsi="Times New Roman"/>
          <w:sz w:val="24"/>
          <w:szCs w:val="24"/>
        </w:rPr>
        <w:t>12 060</w:t>
      </w:r>
      <w:r w:rsidR="00013B07" w:rsidRPr="00FF1925">
        <w:rPr>
          <w:rFonts w:ascii="Times New Roman" w:hAnsi="Times New Roman"/>
          <w:sz w:val="24"/>
          <w:szCs w:val="24"/>
        </w:rPr>
        <w:t>,00 EUR bez DPH</w:t>
      </w:r>
    </w:p>
    <w:p w:rsidR="005A4AC3" w:rsidRDefault="005A4AC3" w:rsidP="0074720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37AA0" w:rsidRPr="00E37AA0" w:rsidRDefault="00E37AA0" w:rsidP="0074720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7AA0">
        <w:rPr>
          <w:rFonts w:ascii="Times New Roman" w:hAnsi="Times New Roman"/>
          <w:b/>
          <w:sz w:val="24"/>
          <w:szCs w:val="24"/>
        </w:rPr>
        <w:t>Financovanie predmetu súťaže:</w:t>
      </w:r>
    </w:p>
    <w:p w:rsidR="00E37AA0" w:rsidRPr="00E37AA0" w:rsidRDefault="00E37AA0" w:rsidP="00E37AA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>Obstarávateľ neposkytuje</w:t>
      </w:r>
      <w:r>
        <w:rPr>
          <w:rFonts w:ascii="Times New Roman" w:hAnsi="Times New Roman"/>
          <w:sz w:val="24"/>
          <w:szCs w:val="24"/>
        </w:rPr>
        <w:t xml:space="preserve"> preddavky ani</w:t>
      </w:r>
      <w:r w:rsidRPr="00E37AA0">
        <w:rPr>
          <w:rFonts w:ascii="Times New Roman" w:hAnsi="Times New Roman"/>
          <w:sz w:val="24"/>
          <w:szCs w:val="24"/>
        </w:rPr>
        <w:t xml:space="preserve"> záloh</w:t>
      </w:r>
      <w:r>
        <w:rPr>
          <w:rFonts w:ascii="Times New Roman" w:hAnsi="Times New Roman"/>
          <w:sz w:val="24"/>
          <w:szCs w:val="24"/>
        </w:rPr>
        <w:t>ové platby na realizovanie predmetu súťaže. Financovanie predmetu súťaže</w:t>
      </w:r>
      <w:r w:rsidRPr="00E37AA0">
        <w:rPr>
          <w:rFonts w:ascii="Times New Roman" w:hAnsi="Times New Roman"/>
          <w:sz w:val="24"/>
          <w:szCs w:val="24"/>
        </w:rPr>
        <w:t xml:space="preserve"> je z vlastných finančných prostriedkov </w:t>
      </w:r>
      <w:r>
        <w:rPr>
          <w:rFonts w:ascii="Times New Roman" w:hAnsi="Times New Roman"/>
          <w:sz w:val="24"/>
          <w:szCs w:val="24"/>
        </w:rPr>
        <w:t>vyhlasovateľa (</w:t>
      </w:r>
      <w:r w:rsidRPr="00E37AA0">
        <w:rPr>
          <w:rFonts w:ascii="Times New Roman" w:hAnsi="Times New Roman"/>
          <w:sz w:val="24"/>
          <w:szCs w:val="24"/>
        </w:rPr>
        <w:t>obstarávateľa</w:t>
      </w:r>
      <w:r>
        <w:rPr>
          <w:rFonts w:ascii="Times New Roman" w:hAnsi="Times New Roman"/>
          <w:sz w:val="24"/>
          <w:szCs w:val="24"/>
        </w:rPr>
        <w:t>)</w:t>
      </w:r>
      <w:r w:rsidRPr="00E37AA0">
        <w:rPr>
          <w:rFonts w:ascii="Times New Roman" w:hAnsi="Times New Roman"/>
          <w:sz w:val="24"/>
          <w:szCs w:val="24"/>
        </w:rPr>
        <w:t>. Toto obstarávanie nie je nadlimitnou zákazkou v zmysle zákona 343/2015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AA0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o verejnom obstarávaní a o zmene a doplnení niektorých zákonov</w:t>
      </w:r>
      <w:r w:rsidRPr="00E37AA0">
        <w:rPr>
          <w:rFonts w:ascii="Times New Roman" w:hAnsi="Times New Roman"/>
          <w:sz w:val="24"/>
          <w:szCs w:val="24"/>
        </w:rPr>
        <w:t xml:space="preserve"> (viď finančný limit pre nadlimitnú zákazku platný pre obstarávateľa). </w:t>
      </w:r>
    </w:p>
    <w:p w:rsidR="00E37AA0" w:rsidRDefault="00E37AA0" w:rsidP="00E37AA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>Obstarávateľ realizuje toto obstarávanie postupom vyhlásenia obchodnej verejnej súťaže</w:t>
      </w:r>
      <w:r>
        <w:rPr>
          <w:rFonts w:ascii="Times New Roman" w:hAnsi="Times New Roman"/>
          <w:sz w:val="24"/>
          <w:szCs w:val="24"/>
        </w:rPr>
        <w:t xml:space="preserve"> podľa § 281 - § 288 zákona č. 513/1991 Zb. (Obchodný zákonník v znení neskorších predpisov). Uvedený postup obstarávania  </w:t>
      </w:r>
      <w:r w:rsidRPr="00E37AA0">
        <w:rPr>
          <w:rFonts w:ascii="Times New Roman" w:hAnsi="Times New Roman"/>
          <w:sz w:val="24"/>
          <w:szCs w:val="24"/>
        </w:rPr>
        <w:t>zákon č. 343/ 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AA0">
        <w:rPr>
          <w:rFonts w:ascii="Times New Roman" w:hAnsi="Times New Roman"/>
          <w:sz w:val="24"/>
          <w:szCs w:val="24"/>
        </w:rPr>
        <w:t>z. neupravuje. Postup upravujú interné dokumenty obst</w:t>
      </w:r>
      <w:r>
        <w:rPr>
          <w:rFonts w:ascii="Times New Roman" w:hAnsi="Times New Roman"/>
          <w:sz w:val="24"/>
          <w:szCs w:val="24"/>
        </w:rPr>
        <w:t>arávateľa o obstarávaní tovarov, stavebných prác a služieb.</w:t>
      </w:r>
    </w:p>
    <w:p w:rsidR="005A4AC3" w:rsidRDefault="005A4AC3" w:rsidP="0074720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47EAD" w:rsidRDefault="00B47EAD" w:rsidP="003A1728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k zábezpeke: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tejto súťaži sa od navrhovateľov nevyžaduje zloženie zábezpeky.</w:t>
      </w:r>
    </w:p>
    <w:p w:rsidR="00B47EAD" w:rsidRDefault="00B47EAD" w:rsidP="003A1728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47EAD" w:rsidRPr="00B47EAD" w:rsidRDefault="00B47EAD" w:rsidP="003A1728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o elektronickej aukcii: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predmetnej súťaži sa nebude realizovať elektronická aukcia.</w:t>
      </w:r>
    </w:p>
    <w:p w:rsidR="00E90970" w:rsidRDefault="00E90970" w:rsidP="00E90970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E90970" w:rsidRDefault="00E90970" w:rsidP="00E90970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b/>
          <w:color w:val="auto"/>
          <w:sz w:val="24"/>
          <w:szCs w:val="24"/>
        </w:rPr>
        <w:t xml:space="preserve">Informácia k obhliadke: 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 xml:space="preserve">Vyhlasovateľ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 záujmu o obhliadku poskytne záujemcom 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 xml:space="preserve"> možnosť zú</w:t>
      </w:r>
      <w:r>
        <w:rPr>
          <w:rFonts w:ascii="Times New Roman" w:hAnsi="Times New Roman"/>
          <w:bCs/>
          <w:sz w:val="24"/>
          <w:szCs w:val="24"/>
          <w:lang w:eastAsia="sk-SK"/>
        </w:rPr>
        <w:t>častniť sa osobne obhliadky miesta realizácie diela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 xml:space="preserve">, aby sa mohli 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>oboznámiť so skutočnosťami, ktoré potrebujú k</w:t>
      </w:r>
      <w:r>
        <w:rPr>
          <w:rFonts w:ascii="Times New Roman" w:hAnsi="Times New Roman"/>
          <w:bCs/>
          <w:sz w:val="24"/>
          <w:szCs w:val="24"/>
          <w:lang w:eastAsia="sk-SK"/>
        </w:rPr>
        <w:t> určeniu ceny za predmet obchodnej verejnej súťaže. Záujemcovia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 xml:space="preserve"> môžu nahlásiť svoj záujem </w:t>
      </w:r>
      <w:r w:rsidRPr="00D00088">
        <w:rPr>
          <w:rFonts w:ascii="Times New Roman" w:hAnsi="Times New Roman"/>
          <w:bCs/>
          <w:sz w:val="24"/>
          <w:szCs w:val="24"/>
          <w:lang w:eastAsia="sk-SK"/>
        </w:rPr>
        <w:t xml:space="preserve">zúčastniť sa obhliadky na e-mailovú adresu: </w:t>
      </w:r>
      <w:hyperlink r:id="rId10" w:history="1">
        <w:r w:rsidRPr="00D00088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="0096423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D00088">
        <w:rPr>
          <w:rFonts w:ascii="Times New Roman" w:hAnsi="Times New Roman"/>
          <w:bCs/>
          <w:sz w:val="24"/>
          <w:szCs w:val="24"/>
          <w:lang w:eastAsia="sk-SK"/>
        </w:rPr>
        <w:t xml:space="preserve">a to v termíne: </w:t>
      </w:r>
      <w:r w:rsidRPr="00004A5D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004A5D" w:rsidRPr="00004A5D">
        <w:rPr>
          <w:rFonts w:ascii="Times New Roman" w:hAnsi="Times New Roman"/>
          <w:bCs/>
          <w:sz w:val="24"/>
          <w:szCs w:val="24"/>
          <w:lang w:eastAsia="sk-SK"/>
        </w:rPr>
        <w:t>06</w:t>
      </w:r>
      <w:r w:rsidRPr="00004A5D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004A5D" w:rsidRPr="00004A5D">
        <w:rPr>
          <w:rFonts w:ascii="Times New Roman" w:hAnsi="Times New Roman"/>
          <w:bCs/>
          <w:sz w:val="24"/>
          <w:szCs w:val="24"/>
          <w:lang w:eastAsia="sk-SK"/>
        </w:rPr>
        <w:t>10</w:t>
      </w:r>
      <w:r w:rsidRPr="00004A5D">
        <w:rPr>
          <w:rFonts w:ascii="Times New Roman" w:hAnsi="Times New Roman"/>
          <w:bCs/>
          <w:sz w:val="24"/>
          <w:szCs w:val="24"/>
          <w:lang w:eastAsia="sk-SK"/>
        </w:rPr>
        <w:t>.2020 vrátane tohto dňa</w:t>
      </w:r>
      <w:r w:rsidRPr="00004A5D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Pr="00004A5D">
        <w:rPr>
          <w:rFonts w:ascii="Times New Roman" w:hAnsi="Times New Roman"/>
          <w:bCs/>
          <w:sz w:val="24"/>
          <w:szCs w:val="24"/>
          <w:lang w:eastAsia="sk-SK"/>
        </w:rPr>
        <w:t xml:space="preserve"> pričom v správe uvedú záujem zúčastniť sa obhliadky k súťaži </w:t>
      </w:r>
      <w:r w:rsidR="0013141A" w:rsidRPr="00004A5D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>Revízie, servis a opravy plynových a tlakových zariadení v kotolniach Dopravného podniku mesta Žiliny s.r.o.</w:t>
      </w:r>
      <w:r w:rsidRPr="00004A5D">
        <w:rPr>
          <w:rFonts w:ascii="Times New Roman" w:hAnsi="Times New Roman"/>
          <w:bCs/>
          <w:sz w:val="24"/>
          <w:szCs w:val="24"/>
          <w:lang w:eastAsia="sk-SK"/>
        </w:rPr>
        <w:t xml:space="preserve"> a svoje údaje: meno, priezvisko, (ak je relevantné názov a sídlo organizácie), telefonický kontakt. Termín obhliadky bude oznámený e-mailom dňa </w:t>
      </w:r>
      <w:r w:rsidR="00004A5D" w:rsidRPr="00004A5D">
        <w:rPr>
          <w:rFonts w:ascii="Times New Roman" w:hAnsi="Times New Roman"/>
          <w:bCs/>
          <w:sz w:val="24"/>
          <w:szCs w:val="24"/>
          <w:lang w:eastAsia="sk-SK"/>
        </w:rPr>
        <w:t>07</w:t>
      </w:r>
      <w:r w:rsidRPr="00004A5D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004A5D" w:rsidRPr="00004A5D">
        <w:rPr>
          <w:rFonts w:ascii="Times New Roman" w:hAnsi="Times New Roman"/>
          <w:bCs/>
          <w:sz w:val="24"/>
          <w:szCs w:val="24"/>
          <w:lang w:eastAsia="sk-SK"/>
        </w:rPr>
        <w:t>10</w:t>
      </w:r>
      <w:r w:rsidRPr="00004A5D">
        <w:rPr>
          <w:rFonts w:ascii="Times New Roman" w:hAnsi="Times New Roman"/>
          <w:bCs/>
          <w:sz w:val="24"/>
          <w:szCs w:val="24"/>
          <w:lang w:eastAsia="sk-SK"/>
        </w:rPr>
        <w:t>.2020 tým záujemcom, ktorí o ňu prejavili záujem.</w:t>
      </w:r>
      <w:r w:rsidRPr="00D0008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E90970" w:rsidRDefault="00E90970" w:rsidP="00E90970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6F7B41" w:rsidRDefault="00E90970" w:rsidP="000527D6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Táto V</w:t>
      </w:r>
      <w:r w:rsidRPr="00654DC9">
        <w:rPr>
          <w:rFonts w:ascii="Times New Roman" w:hAnsi="Times New Roman"/>
          <w:sz w:val="24"/>
          <w:szCs w:val="24"/>
          <w:u w:val="single"/>
        </w:rPr>
        <w:t>ýzva aj s prílohami je zverejnená v deň vyhlásenia súťaže na webovom sídle vyhlasovateľa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A41B2B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http://www.dpmz.sk/obchodne-verejne-sutaze/</w:t>
        </w:r>
      </w:hyperlink>
    </w:p>
    <w:p w:rsidR="000527D6" w:rsidRPr="000527D6" w:rsidRDefault="000527D6" w:rsidP="00052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C4828" w:rsidRPr="00DD3F2A" w:rsidRDefault="00AC4828" w:rsidP="00D4353F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III.   Obsah návrhu</w:t>
      </w:r>
    </w:p>
    <w:p w:rsidR="00332C7F" w:rsidRPr="00182BE5" w:rsidRDefault="00332C7F" w:rsidP="002A121E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E375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je povinný  predložiť nasledovné dokumenty </w:t>
      </w:r>
      <w:r w:rsidRPr="00117D3D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 listinnej forme</w:t>
      </w:r>
      <w:r w:rsidRPr="000E375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(ak nižšie nie je uvedené inak):</w:t>
      </w:r>
    </w:p>
    <w:p w:rsidR="006B466C" w:rsidRDefault="006B466C" w:rsidP="001B01F0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="00D439B7" w:rsidRPr="00D439B7">
        <w:rPr>
          <w:rFonts w:ascii="Times New Roman" w:hAnsi="Times New Roman"/>
          <w:bCs/>
          <w:sz w:val="24"/>
          <w:szCs w:val="24"/>
        </w:rPr>
        <w:t>N</w:t>
      </w:r>
      <w:r w:rsidR="00132D62">
        <w:rPr>
          <w:rFonts w:ascii="Times New Roman" w:hAnsi="Times New Roman"/>
          <w:bCs/>
          <w:sz w:val="24"/>
          <w:szCs w:val="24"/>
        </w:rPr>
        <w:t>avrhovateľ predloží doklad -</w:t>
      </w:r>
      <w:r w:rsidR="00D439B7">
        <w:rPr>
          <w:rFonts w:ascii="Times New Roman" w:hAnsi="Times New Roman"/>
          <w:bCs/>
          <w:sz w:val="24"/>
          <w:szCs w:val="24"/>
        </w:rPr>
        <w:t xml:space="preserve"> </w:t>
      </w:r>
      <w:r w:rsidR="00D439B7" w:rsidRPr="00D439B7">
        <w:rPr>
          <w:rFonts w:ascii="Times New Roman" w:hAnsi="Times New Roman"/>
          <w:b/>
          <w:bCs/>
          <w:sz w:val="24"/>
          <w:szCs w:val="24"/>
        </w:rPr>
        <w:t>Identifikačné údaje navrhovateľa</w:t>
      </w:r>
      <w:r w:rsidR="00D439B7">
        <w:rPr>
          <w:rFonts w:ascii="Times New Roman" w:hAnsi="Times New Roman"/>
          <w:bCs/>
          <w:sz w:val="24"/>
          <w:szCs w:val="24"/>
        </w:rPr>
        <w:t>. Navrhovateľ vyplní podľa predtlače údaje v </w:t>
      </w:r>
      <w:r w:rsidR="003C430F">
        <w:rPr>
          <w:rFonts w:ascii="Times New Roman" w:hAnsi="Times New Roman"/>
          <w:b/>
          <w:bCs/>
          <w:i/>
          <w:sz w:val="24"/>
          <w:szCs w:val="24"/>
        </w:rPr>
        <w:t>Prílohe č. 3</w:t>
      </w:r>
      <w:r w:rsidR="00D439B7">
        <w:rPr>
          <w:rFonts w:ascii="Times New Roman" w:hAnsi="Times New Roman"/>
          <w:bCs/>
          <w:sz w:val="24"/>
          <w:szCs w:val="24"/>
        </w:rPr>
        <w:t xml:space="preserve"> tejto Výzvy a tento dokument predkladá do súťaže</w:t>
      </w:r>
      <w:r w:rsidR="00275BBA">
        <w:rPr>
          <w:rFonts w:ascii="Times New Roman" w:hAnsi="Times New Roman"/>
          <w:bCs/>
          <w:sz w:val="24"/>
          <w:szCs w:val="24"/>
        </w:rPr>
        <w:t xml:space="preserve"> v listinnej forme</w:t>
      </w:r>
      <w:r w:rsidR="00D439B7">
        <w:rPr>
          <w:rFonts w:ascii="Times New Roman" w:hAnsi="Times New Roman"/>
          <w:bCs/>
          <w:sz w:val="24"/>
          <w:szCs w:val="24"/>
        </w:rPr>
        <w:t xml:space="preserve"> vyhotovený ako originál alebo úradne overená kópia</w:t>
      </w:r>
      <w:r w:rsidR="00FB042E">
        <w:rPr>
          <w:rFonts w:ascii="Times New Roman" w:hAnsi="Times New Roman"/>
          <w:bCs/>
          <w:sz w:val="24"/>
          <w:szCs w:val="24"/>
        </w:rPr>
        <w:t>.</w:t>
      </w:r>
      <w:r w:rsidR="001B01F0" w:rsidRPr="001B01F0">
        <w:rPr>
          <w:rFonts w:ascii="Times New Roman" w:hAnsi="Times New Roman"/>
          <w:bCs/>
          <w:sz w:val="24"/>
          <w:szCs w:val="24"/>
        </w:rPr>
        <w:t xml:space="preserve"> </w:t>
      </w:r>
      <w:r w:rsidR="001B01F0">
        <w:rPr>
          <w:rFonts w:ascii="Times New Roman" w:hAnsi="Times New Roman"/>
          <w:bCs/>
          <w:sz w:val="24"/>
          <w:szCs w:val="24"/>
        </w:rPr>
        <w:t>Predkladá ho v počte 1 ks.</w:t>
      </w:r>
    </w:p>
    <w:p w:rsidR="00132D62" w:rsidRPr="00132D62" w:rsidRDefault="006B466C" w:rsidP="0019383E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="00AC4828" w:rsidRPr="008050F1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2844BC">
        <w:rPr>
          <w:rFonts w:ascii="Times New Roman" w:hAnsi="Times New Roman"/>
          <w:bCs/>
          <w:sz w:val="24"/>
          <w:szCs w:val="24"/>
        </w:rPr>
        <w:t>Navrhovateľ predloží</w:t>
      </w:r>
      <w:r w:rsidR="0019383E" w:rsidRPr="001042EF">
        <w:rPr>
          <w:rFonts w:ascii="Times New Roman" w:hAnsi="Times New Roman"/>
          <w:bCs/>
          <w:sz w:val="24"/>
          <w:szCs w:val="24"/>
        </w:rPr>
        <w:t xml:space="preserve"> </w:t>
      </w:r>
      <w:r w:rsidR="00132D62">
        <w:rPr>
          <w:rFonts w:ascii="Times New Roman" w:hAnsi="Times New Roman"/>
          <w:bCs/>
          <w:sz w:val="24"/>
          <w:szCs w:val="24"/>
        </w:rPr>
        <w:t xml:space="preserve">doklad - </w:t>
      </w:r>
      <w:r w:rsidR="003A1728">
        <w:rPr>
          <w:rFonts w:ascii="Times New Roman" w:hAnsi="Times New Roman"/>
          <w:b/>
          <w:bCs/>
          <w:sz w:val="24"/>
          <w:szCs w:val="24"/>
        </w:rPr>
        <w:t>návrh Zmluvy o dielo</w:t>
      </w:r>
      <w:r w:rsidR="0019383E">
        <w:rPr>
          <w:rFonts w:ascii="Times New Roman" w:hAnsi="Times New Roman"/>
          <w:bCs/>
          <w:sz w:val="24"/>
          <w:szCs w:val="24"/>
        </w:rPr>
        <w:t xml:space="preserve"> v písomnej (listinnej) forme</w:t>
      </w:r>
      <w:r w:rsidR="0019383E" w:rsidRPr="001042EF">
        <w:rPr>
          <w:rFonts w:ascii="Times New Roman" w:hAnsi="Times New Roman"/>
          <w:bCs/>
          <w:sz w:val="24"/>
          <w:szCs w:val="24"/>
        </w:rPr>
        <w:t xml:space="preserve"> </w:t>
      </w:r>
      <w:r w:rsidR="0019383E">
        <w:rPr>
          <w:rFonts w:ascii="Times New Roman" w:hAnsi="Times New Roman"/>
          <w:sz w:val="24"/>
          <w:szCs w:val="24"/>
        </w:rPr>
        <w:t>podľa platnej legislatívy Slovenskej republiky</w:t>
      </w:r>
      <w:r w:rsidR="0019383E" w:rsidRPr="001042EF">
        <w:rPr>
          <w:rFonts w:ascii="Times New Roman" w:hAnsi="Times New Roman"/>
          <w:sz w:val="24"/>
          <w:szCs w:val="24"/>
        </w:rPr>
        <w:t xml:space="preserve"> (</w:t>
      </w:r>
      <w:r w:rsidR="003A1728">
        <w:rPr>
          <w:rFonts w:ascii="Times New Roman" w:hAnsi="Times New Roman"/>
          <w:color w:val="000000"/>
          <w:sz w:val="24"/>
          <w:szCs w:val="24"/>
          <w:lang w:eastAsia="sk-SK"/>
        </w:rPr>
        <w:t>Zmluva o dielo</w:t>
      </w:r>
      <w:r w:rsidR="0019383E" w:rsidRPr="001042E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uzatvorená podľa </w:t>
      </w:r>
      <w:r w:rsidR="0019383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§ </w:t>
      </w:r>
      <w:r w:rsidR="003A1728">
        <w:rPr>
          <w:rFonts w:ascii="Times New Roman" w:hAnsi="Times New Roman"/>
          <w:color w:val="000000"/>
          <w:sz w:val="24"/>
          <w:szCs w:val="24"/>
          <w:lang w:eastAsia="sk-SK"/>
        </w:rPr>
        <w:t>536</w:t>
      </w:r>
      <w:r w:rsidR="0019383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zákona č. 513/1991 Zb. - </w:t>
      </w:r>
      <w:r w:rsidR="0019383E" w:rsidRPr="001042EF">
        <w:rPr>
          <w:rFonts w:ascii="Times New Roman" w:hAnsi="Times New Roman"/>
          <w:color w:val="000000"/>
          <w:sz w:val="24"/>
          <w:szCs w:val="24"/>
          <w:lang w:eastAsia="sk-SK"/>
        </w:rPr>
        <w:t>Obchodný zákonník v znení neskorších predpisov</w:t>
      </w:r>
      <w:r w:rsidR="00AD4292">
        <w:rPr>
          <w:rFonts w:ascii="Times New Roman" w:hAnsi="Times New Roman"/>
          <w:color w:val="000000"/>
          <w:sz w:val="24"/>
          <w:szCs w:val="24"/>
          <w:lang w:eastAsia="sk-SK"/>
        </w:rPr>
        <w:t>, ďalej aj ako „zmluva“</w:t>
      </w:r>
      <w:r w:rsidR="003A1728">
        <w:rPr>
          <w:rFonts w:ascii="Times New Roman" w:hAnsi="Times New Roman"/>
          <w:color w:val="000000"/>
          <w:sz w:val="24"/>
          <w:szCs w:val="24"/>
          <w:lang w:eastAsia="sk-SK"/>
        </w:rPr>
        <w:t>). Návrh Zmluvy o dielo</w:t>
      </w:r>
      <w:r w:rsidR="0019383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sa predkladá do súťaže </w:t>
      </w:r>
      <w:r w:rsidR="00090E7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podpísaný Zhotoviteľom </w:t>
      </w:r>
      <w:r w:rsidR="0019383E">
        <w:rPr>
          <w:rFonts w:ascii="Times New Roman" w:hAnsi="Times New Roman"/>
          <w:color w:val="000000"/>
          <w:sz w:val="24"/>
          <w:szCs w:val="24"/>
          <w:lang w:eastAsia="sk-SK"/>
        </w:rPr>
        <w:t>v počte 1 ks</w:t>
      </w:r>
      <w:r w:rsidR="00132D6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originál alebo úradne overená kópia.</w:t>
      </w:r>
    </w:p>
    <w:p w:rsidR="00132D62" w:rsidRDefault="0019383E" w:rsidP="0019383E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použije </w:t>
      </w:r>
      <w:r w:rsidR="00090E78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5</w:t>
      </w:r>
      <w:r w:rsidR="00742CC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Pr="007D0D02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ktore</w:t>
      </w:r>
      <w:r w:rsidR="00A03234">
        <w:rPr>
          <w:rFonts w:ascii="Times New Roman" w:hAnsi="Times New Roman"/>
          <w:color w:val="000000"/>
          <w:sz w:val="24"/>
          <w:szCs w:val="24"/>
          <w:lang w:eastAsia="sk-SK"/>
        </w:rPr>
        <w:t>j obsaho</w:t>
      </w:r>
      <w:r w:rsidR="003A1728">
        <w:rPr>
          <w:rFonts w:ascii="Times New Roman" w:hAnsi="Times New Roman"/>
          <w:color w:val="000000"/>
          <w:sz w:val="24"/>
          <w:szCs w:val="24"/>
          <w:lang w:eastAsia="sk-SK"/>
        </w:rPr>
        <w:t>m je návrh Zmluvy o dielo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do ktorej navrhovateľ vpíše všetky potrebné údaje podľa predtlače.</w:t>
      </w:r>
    </w:p>
    <w:p w:rsidR="00AD4292" w:rsidRDefault="003A1728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Z</w:t>
      </w:r>
      <w:r w:rsidR="00AD4292">
        <w:rPr>
          <w:rFonts w:ascii="Times New Roman" w:hAnsi="Times New Roman"/>
          <w:color w:val="000000"/>
          <w:sz w:val="24"/>
          <w:szCs w:val="24"/>
          <w:lang w:eastAsia="sk-SK"/>
        </w:rPr>
        <w:t>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 dielo</w:t>
      </w:r>
      <w:r w:rsidR="00AD42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090E78">
        <w:rPr>
          <w:rFonts w:ascii="Times New Roman" w:hAnsi="Times New Roman"/>
          <w:color w:val="000000"/>
          <w:sz w:val="24"/>
          <w:szCs w:val="24"/>
          <w:lang w:eastAsia="sk-SK"/>
        </w:rPr>
        <w:t>obsahuje nasledovné prílohy</w:t>
      </w:r>
      <w:r w:rsidR="00AD4292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:rsidR="00AD4292" w:rsidRDefault="00AD4292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1:</w:t>
      </w:r>
      <w:r w:rsidR="00090E7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Opis a technická špecifikácia predmetu obchodnej verejnej súťaže</w:t>
      </w:r>
    </w:p>
    <w:p w:rsidR="00090E78" w:rsidRDefault="00090E78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2: Cenník</w:t>
      </w:r>
    </w:p>
    <w:p w:rsidR="00C004F9" w:rsidRDefault="00C004F9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004F9" w:rsidRDefault="00C004F9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(Navrhovateľ do súťaže predkladá iba po jednom vyhotovení z každého dokumentu</w:t>
      </w:r>
      <w:r w:rsidR="00090E7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Prílohy č. 1 a 2, t.j. nie duplicitne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).</w:t>
      </w:r>
    </w:p>
    <w:p w:rsidR="00C004F9" w:rsidRDefault="00C004F9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9383E" w:rsidRDefault="0019383E" w:rsidP="0019383E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 w:rsidR="00A0323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Upozornenie pre </w:t>
      </w:r>
      <w:r w:rsidRPr="003B76D5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navrhovateľov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 Ponúknutá cena</w:t>
      </w:r>
      <w:r w:rsidR="00E1290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 EUR bez DPH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za</w:t>
      </w:r>
      <w:r w:rsidR="00E1290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zhotovenie diela</w:t>
      </w:r>
      <w:r w:rsidR="00A03234">
        <w:rPr>
          <w:rFonts w:ascii="Times New Roman" w:hAnsi="Times New Roman"/>
          <w:b/>
          <w:color w:val="000000"/>
          <w:sz w:val="24"/>
          <w:szCs w:val="24"/>
          <w:lang w:eastAsia="sk-SK"/>
        </w:rPr>
        <w:t>, ktorú uvedie</w:t>
      </w:r>
      <w:r w:rsidR="00E1290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navrhovateľ v návrhu Zmluvy o dielo</w:t>
      </w:r>
      <w:r w:rsidR="00CF4BAA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(a tiež v návrhu na plnenie kritérií)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je konečná a záväzná. Túto cenu nie je možné po uplynutí lehoty na predkladanie návrhov do súťaže viac meniť (smerom nahor, ani nadol). </w:t>
      </w:r>
    </w:p>
    <w:p w:rsidR="0019383E" w:rsidRPr="001042EF" w:rsidRDefault="0019383E" w:rsidP="0019383E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42EF">
        <w:rPr>
          <w:rFonts w:ascii="Times New Roman" w:hAnsi="Times New Roman"/>
          <w:sz w:val="24"/>
          <w:szCs w:val="24"/>
        </w:rPr>
        <w:t xml:space="preserve">Znenie príslušných ustanovení v predloženom návrhu </w:t>
      </w:r>
      <w:r w:rsidR="00742CC1">
        <w:rPr>
          <w:rFonts w:ascii="Times New Roman" w:hAnsi="Times New Roman"/>
          <w:sz w:val="24"/>
          <w:szCs w:val="24"/>
        </w:rPr>
        <w:t>Zmluvy o dielo</w:t>
      </w:r>
      <w:r w:rsidRPr="001042EF">
        <w:rPr>
          <w:rFonts w:ascii="Times New Roman" w:hAnsi="Times New Roman"/>
          <w:sz w:val="24"/>
          <w:szCs w:val="24"/>
        </w:rPr>
        <w:t xml:space="preserve"> (s výnimkou údajov o cene) môže byť v prípade potreby predmetom ďalšieho dojednania o definitívnej</w:t>
      </w:r>
      <w:r w:rsidR="00A03234">
        <w:rPr>
          <w:rFonts w:ascii="Times New Roman" w:hAnsi="Times New Roman"/>
          <w:sz w:val="24"/>
          <w:szCs w:val="24"/>
        </w:rPr>
        <w:t xml:space="preserve">, konečnej podobe znenia zmluvy uzavretej s úspešným </w:t>
      </w:r>
      <w:r w:rsidR="002844BC">
        <w:rPr>
          <w:rFonts w:ascii="Times New Roman" w:hAnsi="Times New Roman"/>
          <w:sz w:val="24"/>
          <w:szCs w:val="24"/>
        </w:rPr>
        <w:t>nav</w:t>
      </w:r>
      <w:r w:rsidR="00A03234">
        <w:rPr>
          <w:rFonts w:ascii="Times New Roman" w:hAnsi="Times New Roman"/>
          <w:sz w:val="24"/>
          <w:szCs w:val="24"/>
        </w:rPr>
        <w:t>rhovateľom.</w:t>
      </w:r>
    </w:p>
    <w:p w:rsidR="00AC4828" w:rsidRDefault="00AC4828" w:rsidP="00D4353F">
      <w:pPr>
        <w:spacing w:before="144" w:after="192"/>
        <w:contextualSpacing/>
        <w:jc w:val="both"/>
      </w:pPr>
    </w:p>
    <w:p w:rsidR="00AC4828" w:rsidRDefault="006B466C" w:rsidP="00D4353F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AC4828" w:rsidRPr="008050F1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AC4828">
        <w:rPr>
          <w:rFonts w:ascii="Times New Roman" w:hAnsi="Times New Roman"/>
          <w:b/>
          <w:sz w:val="24"/>
          <w:szCs w:val="24"/>
        </w:rPr>
        <w:t>Doklady</w:t>
      </w:r>
      <w:r w:rsidR="00AC4828" w:rsidRPr="00F8536B">
        <w:rPr>
          <w:rFonts w:ascii="Times New Roman" w:hAnsi="Times New Roman"/>
          <w:sz w:val="24"/>
          <w:szCs w:val="24"/>
        </w:rPr>
        <w:t xml:space="preserve"> </w:t>
      </w:r>
      <w:r w:rsidR="00AC4828" w:rsidRPr="00E002D5">
        <w:rPr>
          <w:rFonts w:ascii="Times New Roman" w:hAnsi="Times New Roman"/>
          <w:b/>
          <w:sz w:val="24"/>
          <w:szCs w:val="24"/>
        </w:rPr>
        <w:t xml:space="preserve">preukazujúce osobné postavenie navrhovateľov: </w:t>
      </w:r>
    </w:p>
    <w:p w:rsidR="00D409C8" w:rsidRPr="00D409C8" w:rsidRDefault="00D409C8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Navrhovateľ predloží:</w:t>
      </w:r>
    </w:p>
    <w:p w:rsidR="001F7756" w:rsidRDefault="006000FE" w:rsidP="00D435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 w:rsidRPr="007D09BB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>potvr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>dené oprávnenou osobou navrhovateľa), že 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nemá uložený zákaz účasti vo verejnom obstarávaní potvrdený konečným rozhodnutím v Slovenskej republike alebo v štáte sídla, miesta podnikania alebo obvyklého pobytu (v zmysle zákona 343/2015 Z. z.). 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Navrhovateľ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použije formulár čestného vyhlásenia uvedený </w:t>
      </w:r>
      <w:r w:rsidRP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</w:t>
      </w:r>
      <w:r w:rsidR="002844BC" w:rsidRPr="002844BC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 xml:space="preserve">Prílohe č. </w:t>
      </w:r>
      <w:r w:rsidR="00D91EE7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4</w:t>
      </w:r>
      <w:r w:rsidRP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</w:t>
      </w:r>
      <w:r w:rsidRPr="00C06715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ýzvy.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Navrhovateľ</w:t>
      </w:r>
      <w:r w:rsidR="00E73CE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Prílohu č. </w:t>
      </w:r>
      <w:r w:rsidR="00D91EE7">
        <w:rPr>
          <w:rFonts w:ascii="Times New Roman" w:hAnsi="Times New Roman"/>
          <w:bCs/>
          <w:color w:val="000000"/>
          <w:sz w:val="24"/>
          <w:szCs w:val="24"/>
          <w:lang w:eastAsia="sk-SK"/>
        </w:rPr>
        <w:t>4</w:t>
      </w:r>
      <w:r w:rsidRPr="00C067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vyplní, podpíše a</w:t>
      </w:r>
      <w:r w:rsid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 predkladá ju vyhlasovateľovi </w:t>
      </w:r>
      <w:r w:rsidR="001B01F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 počte 1 ks </w:t>
      </w:r>
      <w:r w:rsid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t>spolu s ostatnými požadovanými dokladmi podľa tejto Výzvy</w:t>
      </w:r>
      <w:r w:rsidR="001F7756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1F7756" w:rsidRPr="00E4687F" w:rsidRDefault="001F7756" w:rsidP="00D4353F">
      <w:pPr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Predkladá sa originál dokladu alebo jeho úradne overená kópia.</w:t>
      </w:r>
    </w:p>
    <w:p w:rsidR="006000FE" w:rsidRDefault="006000FE" w:rsidP="00D435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hospodársk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>e subjekty (navrhovateľov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so sídlom na území Slovenskej republiky aj so sídlom mimo územia Slovenskej republiky platí, že pokiaľ sú tieto subjekty zapísané v Zozname hospodárskych subjektov (podľa zákona Národnej Rady Slovenskej republiky č.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343/2015 Z. z. o verejnom obstarávaní a o zmene a doplnení niektorých zákonov v znení neskorších predpisov) a majú skutočnosť podľa § 32 ods. 1 písm. f) platne zapísanú podľa vyššie cit. zákona, tak tieto hospodárske subjekty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(navrhovatelia)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nepredkladajú doklad podľa 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>bodu III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6B466C">
        <w:rPr>
          <w:rFonts w:ascii="Times New Roman" w:hAnsi="Times New Roman"/>
          <w:bCs/>
          <w:color w:val="000000"/>
          <w:sz w:val="24"/>
          <w:szCs w:val="24"/>
          <w:lang w:eastAsia="sk-SK"/>
        </w:rPr>
        <w:t>3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písm. a) tejto V</w:t>
      </w:r>
      <w:r w:rsidR="00581DAB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 a vyhlasovateľ súťaže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si túto skutočnosť overí náhľadom do Zoznamu hospodárskych subjektov.</w:t>
      </w:r>
    </w:p>
    <w:p w:rsidR="001F7756" w:rsidRDefault="006F2CE9" w:rsidP="00D435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="006000FE"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 w:rsidR="006000FE"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Doklad o oprávnení poskytovať službu, dodávať tovar, resp. uskutočňovať stavebné práce</w:t>
      </w:r>
      <w:r w:rsidR="006000F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– Nakoľko navrhovateľ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subjektom (navrhovateľom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="006000FE"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bodu </w:t>
      </w:r>
      <w:r w:rsidR="00527989">
        <w:rPr>
          <w:rFonts w:ascii="Times New Roman" w:hAnsi="Times New Roman"/>
          <w:bCs/>
          <w:color w:val="000000"/>
          <w:sz w:val="24"/>
          <w:szCs w:val="24"/>
          <w:lang w:eastAsia="sk-SK"/>
        </w:rPr>
        <w:t>III.</w:t>
      </w:r>
      <w:r w:rsidR="006B466C">
        <w:rPr>
          <w:rFonts w:ascii="Times New Roman" w:hAnsi="Times New Roman"/>
          <w:bCs/>
          <w:color w:val="000000"/>
          <w:sz w:val="24"/>
          <w:szCs w:val="24"/>
          <w:lang w:eastAsia="sk-SK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písm. b) 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>tejto 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ýzvy, nakoľko si ho vyhlasovateľ súťaže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dokáže zabezpečiť a skutočnosti overiť v príslušnom informačnom systéme verej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nej správy. Navrhovatelia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6000FE"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bodu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III.</w:t>
      </w:r>
      <w:r w:rsidR="006B466C">
        <w:rPr>
          <w:rFonts w:ascii="Times New Roman" w:hAnsi="Times New Roman"/>
          <w:bCs/>
          <w:color w:val="000000"/>
          <w:sz w:val="24"/>
          <w:szCs w:val="24"/>
          <w:lang w:eastAsia="sk-SK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písm. b) 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>tejto Výzvy (aktuálne platný výpis z obchodného alebo živnostenského registra, resp. ekvivalentného registra v kraj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ine sídla navrhovateľa</w:t>
      </w:r>
      <w:r w:rsidR="001F7756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1F7756" w:rsidRPr="00E4687F" w:rsidRDefault="001F7756" w:rsidP="00D4353F">
      <w:pPr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Predkladá sa originál dokladu alebo jeho úradne overená kópia.</w:t>
      </w:r>
    </w:p>
    <w:p w:rsidR="00C004F9" w:rsidRDefault="006F2CE9" w:rsidP="00742C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navrhovateľov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6000FE"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 aj so sídlom mimo územia Slovenskej republiky platí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pokiaľ sú tieto subjekty zapísané v Zozname hospodárskych subjektov (podľa zákona Národnej Rady Slovenskej republiky č. 343/2015 Z. z. o verejnom obstarávaní a o zmene a doplnení niektorých zákonov v znení neskorších predpisov) a majú skutočnosť podľa § 32 ods. 1 písm. e) platne zapísanú podľa vyššie cit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zákona, tak tieto 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>subjekty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(navrhovatelia)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nepredklada</w:t>
      </w:r>
      <w:r w:rsidR="00527989">
        <w:rPr>
          <w:rFonts w:ascii="Times New Roman" w:hAnsi="Times New Roman"/>
          <w:bCs/>
          <w:color w:val="000000"/>
          <w:sz w:val="24"/>
          <w:szCs w:val="24"/>
          <w:lang w:eastAsia="sk-SK"/>
        </w:rPr>
        <w:t>jú doklad podľa bodu III.</w:t>
      </w:r>
      <w:r w:rsidR="006B466C">
        <w:rPr>
          <w:rFonts w:ascii="Times New Roman" w:hAnsi="Times New Roman"/>
          <w:bCs/>
          <w:color w:val="000000"/>
          <w:sz w:val="24"/>
          <w:szCs w:val="24"/>
          <w:lang w:eastAsia="sk-SK"/>
        </w:rPr>
        <w:t>3</w:t>
      </w:r>
      <w:r w:rsidR="007D09B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písm. b) </w:t>
      </w:r>
      <w:r w:rsidR="006000FE">
        <w:rPr>
          <w:rFonts w:ascii="Times New Roman" w:hAnsi="Times New Roman"/>
          <w:bCs/>
          <w:color w:val="000000"/>
          <w:sz w:val="24"/>
          <w:szCs w:val="24"/>
          <w:lang w:eastAsia="sk-SK"/>
        </w:rPr>
        <w:t>tejto Výzvy a obstarávateľ si túto skutočnosť overí náhľadom do Zoznamu hospodárskych subjektov.</w:t>
      </w:r>
    </w:p>
    <w:p w:rsidR="000527D6" w:rsidRDefault="000527D6" w:rsidP="000527D6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4)</w:t>
      </w:r>
      <w:r w:rsidRPr="00D439B7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 xml:space="preserve">avrhovateľ predloží doklad - </w:t>
      </w:r>
      <w:r>
        <w:rPr>
          <w:rFonts w:ascii="Times New Roman" w:hAnsi="Times New Roman"/>
          <w:b/>
          <w:bCs/>
          <w:sz w:val="24"/>
          <w:szCs w:val="24"/>
        </w:rPr>
        <w:t>Cenník</w:t>
      </w:r>
      <w:r>
        <w:rPr>
          <w:rFonts w:ascii="Times New Roman" w:hAnsi="Times New Roman"/>
          <w:bCs/>
          <w:sz w:val="24"/>
          <w:szCs w:val="24"/>
        </w:rPr>
        <w:t>. Navrhovateľ vyplní podľa predtlače údaje v </w:t>
      </w:r>
      <w:r>
        <w:rPr>
          <w:rFonts w:ascii="Times New Roman" w:hAnsi="Times New Roman"/>
          <w:b/>
          <w:bCs/>
          <w:i/>
          <w:sz w:val="24"/>
          <w:szCs w:val="24"/>
        </w:rPr>
        <w:t>Prílohe č. 2</w:t>
      </w:r>
      <w:r>
        <w:rPr>
          <w:rFonts w:ascii="Times New Roman" w:hAnsi="Times New Roman"/>
          <w:bCs/>
          <w:sz w:val="24"/>
          <w:szCs w:val="24"/>
        </w:rPr>
        <w:t xml:space="preserve"> tejto Výzvy a tento dokument predkladá do súťaže v listinnej forme vyhotovený ako originál alebo úradne overená kópia.</w:t>
      </w:r>
      <w:r w:rsidRPr="001B01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Predkladá ho v počte 1 ks.</w:t>
      </w:r>
    </w:p>
    <w:p w:rsidR="000527D6" w:rsidRDefault="000527D6" w:rsidP="00507342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5)</w:t>
      </w:r>
      <w:r w:rsidRPr="00D439B7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 xml:space="preserve">avrhovateľ predloží doklad – </w:t>
      </w:r>
      <w:r>
        <w:rPr>
          <w:rFonts w:ascii="Times New Roman" w:hAnsi="Times New Roman"/>
          <w:b/>
          <w:bCs/>
          <w:sz w:val="24"/>
          <w:szCs w:val="24"/>
        </w:rPr>
        <w:t>Opis a technická špecifikácia predmetu obchodnej verejnej súťaže</w:t>
      </w:r>
      <w:r>
        <w:rPr>
          <w:rFonts w:ascii="Times New Roman" w:hAnsi="Times New Roman"/>
          <w:bCs/>
          <w:sz w:val="24"/>
          <w:szCs w:val="24"/>
        </w:rPr>
        <w:t xml:space="preserve">. Navrhovateľ </w:t>
      </w:r>
      <w:r w:rsidR="00995FF5">
        <w:rPr>
          <w:rFonts w:ascii="Times New Roman" w:hAnsi="Times New Roman"/>
          <w:bCs/>
          <w:sz w:val="24"/>
          <w:szCs w:val="24"/>
        </w:rPr>
        <w:t xml:space="preserve">svojim podpisom potvrdí </w:t>
      </w:r>
      <w:r w:rsidR="00995FF5" w:rsidRPr="00995FF5">
        <w:rPr>
          <w:rFonts w:ascii="Times New Roman" w:hAnsi="Times New Roman"/>
          <w:b/>
          <w:bCs/>
          <w:i/>
          <w:sz w:val="24"/>
          <w:szCs w:val="24"/>
        </w:rPr>
        <w:t>Prílohu č. 1</w:t>
      </w:r>
      <w:r w:rsidR="00995FF5">
        <w:rPr>
          <w:rFonts w:ascii="Times New Roman" w:hAnsi="Times New Roman"/>
          <w:bCs/>
          <w:sz w:val="24"/>
          <w:szCs w:val="24"/>
        </w:rPr>
        <w:t xml:space="preserve"> Výzvy </w:t>
      </w:r>
      <w:r>
        <w:rPr>
          <w:rFonts w:ascii="Times New Roman" w:hAnsi="Times New Roman"/>
          <w:bCs/>
          <w:sz w:val="24"/>
          <w:szCs w:val="24"/>
        </w:rPr>
        <w:t>a tento dokument predkladá do súťaže v listinnej forme vyhotovený ako originál alebo úradne overená kópia.</w:t>
      </w:r>
      <w:r w:rsidRPr="001B01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Predkladá ho v počte 1 ks.</w:t>
      </w:r>
    </w:p>
    <w:p w:rsidR="005E5A51" w:rsidRDefault="00A93E46" w:rsidP="0050734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5A51">
        <w:rPr>
          <w:rFonts w:ascii="Times New Roman" w:hAnsi="Times New Roman"/>
          <w:b/>
          <w:bCs/>
          <w:sz w:val="24"/>
          <w:szCs w:val="24"/>
          <w:highlight w:val="yellow"/>
        </w:rPr>
        <w:t>6)</w:t>
      </w:r>
      <w:r>
        <w:rPr>
          <w:rFonts w:ascii="Times New Roman" w:hAnsi="Times New Roman"/>
          <w:bCs/>
          <w:sz w:val="24"/>
          <w:szCs w:val="24"/>
        </w:rPr>
        <w:t>Navrhovateľ predloží kópiu osvedčenia podľa Vyhlášky č. 508/2009 Z. z. (V</w:t>
      </w:r>
      <w:r w:rsidR="005E5A51">
        <w:rPr>
          <w:rFonts w:ascii="Times New Roman" w:hAnsi="Times New Roman"/>
          <w:bCs/>
          <w:sz w:val="24"/>
          <w:szCs w:val="24"/>
        </w:rPr>
        <w:t>yhláška Ministerstva práce, sociálnych vecí a rodiny Slovenskej republiky, ktorou sa ustanovujú podrobnosti na zaistenie bezpečnosti a ochrany zdravia pri práci s technickými zariadeniami tlakovými, zdvíhacími, elektrickými a plynovými a ktorou sa ustanovujú</w:t>
      </w:r>
      <w:r w:rsidR="00CE7365">
        <w:rPr>
          <w:rFonts w:ascii="Times New Roman" w:hAnsi="Times New Roman"/>
          <w:bCs/>
          <w:sz w:val="24"/>
          <w:szCs w:val="24"/>
        </w:rPr>
        <w:t xml:space="preserve"> technické zariadenia, ktoré sa považujú za vyhradené technické zariadenia</w:t>
      </w:r>
      <w:r>
        <w:rPr>
          <w:rFonts w:ascii="Times New Roman" w:hAnsi="Times New Roman"/>
          <w:bCs/>
          <w:sz w:val="24"/>
          <w:szCs w:val="24"/>
        </w:rPr>
        <w:t xml:space="preserve">), </w:t>
      </w:r>
      <w:r w:rsidR="005E5A51">
        <w:rPr>
          <w:rFonts w:ascii="Times New Roman" w:hAnsi="Times New Roman"/>
          <w:bCs/>
          <w:sz w:val="24"/>
          <w:szCs w:val="24"/>
        </w:rPr>
        <w:t>ktorá</w:t>
      </w:r>
      <w:r>
        <w:rPr>
          <w:rFonts w:ascii="Times New Roman" w:hAnsi="Times New Roman"/>
          <w:bCs/>
          <w:sz w:val="24"/>
          <w:szCs w:val="24"/>
        </w:rPr>
        <w:t xml:space="preserve"> ho oprávňuje na vykonávanie činností, ktoré sú predmetom t</w:t>
      </w:r>
      <w:r w:rsidR="005E5A51">
        <w:rPr>
          <w:rFonts w:ascii="Times New Roman" w:hAnsi="Times New Roman"/>
          <w:bCs/>
          <w:sz w:val="24"/>
          <w:szCs w:val="24"/>
        </w:rPr>
        <w:t>ejto obchodnej verejnej súťaže. Predložená kópia osvedčenia nemusí byť úradne overená.</w:t>
      </w:r>
    </w:p>
    <w:p w:rsidR="005E5A51" w:rsidRDefault="005E5A51" w:rsidP="0050734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Predložené osvedčenie/osvedčenia musia zahŕňať:</w:t>
      </w:r>
    </w:p>
    <w:p w:rsidR="005E5A51" w:rsidRDefault="005E5A51" w:rsidP="005E5A51">
      <w:pPr>
        <w:pStyle w:val="Odsekzoznamu"/>
        <w:numPr>
          <w:ilvl w:val="0"/>
          <w:numId w:val="45"/>
        </w:num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Tlakové zariadenia: S, O (OU, R), </w:t>
      </w:r>
      <w:proofErr w:type="spellStart"/>
      <w:r>
        <w:rPr>
          <w:rFonts w:ascii="Times New Roman" w:hAnsi="Times New Roman"/>
          <w:bCs/>
          <w:sz w:val="24"/>
          <w:szCs w:val="24"/>
        </w:rPr>
        <w:t>Ab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Ba, </w:t>
      </w:r>
      <w:proofErr w:type="spellStart"/>
      <w:r>
        <w:rPr>
          <w:rFonts w:ascii="Times New Roman" w:hAnsi="Times New Roman"/>
          <w:bCs/>
          <w:sz w:val="24"/>
          <w:szCs w:val="24"/>
        </w:rPr>
        <w:t>Bb</w:t>
      </w:r>
      <w:proofErr w:type="spellEnd"/>
    </w:p>
    <w:p w:rsidR="005E5A51" w:rsidRDefault="005E5A51" w:rsidP="005E5A51">
      <w:pPr>
        <w:pStyle w:val="Odsekzoznamu"/>
        <w:numPr>
          <w:ilvl w:val="0"/>
          <w:numId w:val="45"/>
        </w:num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Plynové zariadenia: S, O (OU, R), Ah, </w:t>
      </w:r>
      <w:proofErr w:type="spellStart"/>
      <w:r>
        <w:rPr>
          <w:rFonts w:ascii="Times New Roman" w:hAnsi="Times New Roman"/>
          <w:bCs/>
          <w:sz w:val="24"/>
          <w:szCs w:val="24"/>
        </w:rPr>
        <w:t>Bh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Bf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Cs/>
          <w:sz w:val="24"/>
          <w:szCs w:val="24"/>
        </w:rPr>
        <w:t>Bg</w:t>
      </w:r>
      <w:proofErr w:type="spellEnd"/>
    </w:p>
    <w:p w:rsidR="007D09BB" w:rsidRPr="007D09BB" w:rsidRDefault="007D09BB" w:rsidP="00D435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9C1B87" w:rsidRPr="0029605A" w:rsidRDefault="009C1B87" w:rsidP="00D4353F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29605A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k podpisovaniu dokumentov predkladaných v návrhu:</w:t>
      </w:r>
    </w:p>
    <w:p w:rsidR="009C1B87" w:rsidRDefault="009C1B87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Dokumenty predkladané do tejto súťaže</w:t>
      </w:r>
      <w:r w:rsidR="00CE736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(na mieste, kde sa podpis požaduje)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podpisuje za navrhovateľa zástupca/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covia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štatutárneho orgánu navrhovateľa, ktorí sú na tieto úkony oprávnení v zmysle informácií uvedených v obchodnom registri, živnostenskom registri alebo ekvivalentnom registri v štáte 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sídla navrhovateľa. Ak oprávnený/í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zástupca/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ovia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štatutárneho orgánu písomne splnomocn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í/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osobu na účely podpisovania dokumentov predkladaných do súťaže, alebo napr. okrem iného aj na podpísanie zmluvy, musí byť takéto splnomocnenie (originál alebo úradne overená kópia v listinnej forme) priložené k návrhu, ktorý predkladá navrhovateľ do súťaže. Zo splnomocnenia musí byť jednoznačne jasné, na aké úkony oprávnený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/í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štatutárny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/i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zástupca/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zástupcovia splnomocni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l/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>i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konkrétnu osobu. </w:t>
      </w:r>
      <w:r w:rsidRPr="004B7FCF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Splnomocnenie musí mať úradne overené podpisy a predkladá sa ako originál alebo ako úradne overená kópia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FE68F0" w:rsidRDefault="00FE68F0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C4828" w:rsidRPr="0013196B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13196B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IV.   </w:t>
      </w:r>
      <w:r w:rsidR="00D92C3C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Komunikácia a j</w:t>
      </w:r>
      <w:r w:rsidRPr="0013196B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azyk, v ktorom je navrhovateľ povinný predložiť návrh</w:t>
      </w:r>
    </w:p>
    <w:p w:rsidR="00D92C3C" w:rsidRPr="004B29A6" w:rsidRDefault="00AD65A6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zmluvy a tiež ostatné dokumenty 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>predložené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 v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> štátnom jazyku, t.j. v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> slovenskom jazyku. Navrho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>vatelia so sídlom mimo územia Slovenskej republiky predložia dokumenty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pôvodnom 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jazyku ako aj ich </w:t>
      </w:r>
      <w:r w:rsidR="00D92C3C" w:rsidRPr="00511B94">
        <w:rPr>
          <w:rFonts w:ascii="Times New Roman" w:hAnsi="Times New Roman"/>
          <w:color w:val="000000"/>
          <w:sz w:val="24"/>
          <w:szCs w:val="24"/>
          <w:lang w:eastAsia="sk-SK"/>
        </w:rPr>
        <w:t>úradný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slovenský preklad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>. Výnimka platí pre dokumenty písané v českom jazyku.</w:t>
      </w:r>
      <w:r w:rsidR="00D92C3C" w:rsidRPr="00F6061E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="00D92C3C" w:rsidRPr="004B29A6">
        <w:rPr>
          <w:rFonts w:ascii="Times New Roman" w:hAnsi="Times New Roman"/>
          <w:bCs/>
          <w:sz w:val="24"/>
          <w:szCs w:val="24"/>
          <w:lang w:eastAsia="sk-SK"/>
        </w:rPr>
        <w:t>Tieto sú plne akceptované.</w:t>
      </w:r>
      <w:r w:rsidR="00D92C3C">
        <w:rPr>
          <w:rFonts w:ascii="Times New Roman" w:hAnsi="Times New Roman"/>
          <w:bCs/>
          <w:sz w:val="24"/>
          <w:szCs w:val="24"/>
          <w:lang w:eastAsia="sk-SK"/>
        </w:rPr>
        <w:t xml:space="preserve"> Rovnako akceptovaný je aj úradný preklad dokumentov z pôvodného jazyka do českého jazyka.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D92C3C" w:rsidRPr="000A7FC3" w:rsidRDefault="00D92C3C" w:rsidP="00D4353F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3B5018">
        <w:rPr>
          <w:rFonts w:ascii="Times New Roman" w:hAnsi="Times New Roman"/>
          <w:b/>
          <w:bCs/>
          <w:sz w:val="24"/>
          <w:szCs w:val="24"/>
          <w:highlight w:val="lightGray"/>
          <w:u w:val="single"/>
          <w:lang w:eastAsia="sk-SK"/>
        </w:rPr>
        <w:t>Forma komunikácie a spôsob výmeny informácií</w:t>
      </w:r>
      <w:r w:rsidRPr="003B5018"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  <w:t>:</w:t>
      </w:r>
      <w:r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vo Výzve a týkajúcich sa predmetu súťaže: e-mailom</w:t>
      </w:r>
      <w:r w:rsidRPr="00531E1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>na adresu: peter.durkovsky@dpmz.sk;</w:t>
      </w:r>
    </w:p>
    <w:p w:rsidR="00D92C3C" w:rsidRPr="00531E18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-predkladanie návrhov do súťaže: </w:t>
      </w:r>
      <w:r w:rsidRPr="00893BE4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iba v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 listinnej forme na adresu vyhlasovateľa súťaže v bode I. Výzvy (poštou, kuriérom, alebo osobným doručením na podateľňu </w:t>
      </w:r>
      <w:r w:rsidRPr="00AD34AB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vyhlasovateľa v pr</w:t>
      </w:r>
      <w:r w:rsidR="00AD34AB" w:rsidRPr="00AD34AB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acovných dňoch pondelok – piatok</w:t>
      </w:r>
      <w:r w:rsidRPr="00AD34AB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, od 08:00 do 14:00 hod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.)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;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 dokumentoch navrhovateľa (ak bude relevantné): e-mailom;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informácie o výsledku vyhodnotenia súťaže na adresu navrhovate</w:t>
      </w:r>
      <w:r w:rsidR="006B466C">
        <w:rPr>
          <w:rFonts w:ascii="Times New Roman" w:hAnsi="Times New Roman"/>
          <w:bCs/>
          <w:sz w:val="24"/>
          <w:szCs w:val="24"/>
          <w:lang w:eastAsia="sk-SK"/>
        </w:rPr>
        <w:t xml:space="preserve">ľov: e-mailom </w:t>
      </w:r>
      <w:r>
        <w:rPr>
          <w:rFonts w:ascii="Times New Roman" w:hAnsi="Times New Roman"/>
          <w:bCs/>
          <w:sz w:val="24"/>
          <w:szCs w:val="24"/>
          <w:lang w:eastAsia="sk-SK"/>
        </w:rPr>
        <w:t>na adresy všetkých navrhovateľov;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-oznámenie  o vylúčení zo súťaže:</w:t>
      </w:r>
      <w:r w:rsidRPr="004B6D8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6B466C">
        <w:rPr>
          <w:rFonts w:ascii="Times New Roman" w:hAnsi="Times New Roman"/>
          <w:bCs/>
          <w:sz w:val="24"/>
          <w:szCs w:val="24"/>
          <w:lang w:eastAsia="sk-SK"/>
        </w:rPr>
        <w:t>: e-mailom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adresu navrhovateľa;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-oznámenie o posunutí lehôt v súťaži: e-mailom;</w:t>
      </w:r>
    </w:p>
    <w:p w:rsidR="00D92C3C" w:rsidRPr="004B6D83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ostatných veciach: písomná a to e-</w:t>
      </w:r>
      <w:r w:rsidR="006B466C">
        <w:rPr>
          <w:rFonts w:ascii="Times New Roman" w:hAnsi="Times New Roman"/>
          <w:bCs/>
          <w:sz w:val="24"/>
          <w:szCs w:val="24"/>
          <w:lang w:eastAsia="sk-SK"/>
        </w:rPr>
        <w:t>mailom.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AC4828" w:rsidRPr="00C63774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</w:t>
      </w:r>
    </w:p>
    <w:p w:rsidR="00AC4828" w:rsidRPr="00747EBA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</w:t>
      </w:r>
      <w:r w:rsidR="004B1168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.   Hodnotiace kritérium</w:t>
      </w:r>
    </w:p>
    <w:p w:rsidR="009D76AA" w:rsidRPr="009D76AA" w:rsidRDefault="009D76AA" w:rsidP="00D435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47EBA">
        <w:rPr>
          <w:rFonts w:ascii="Times New Roman" w:hAnsi="Times New Roman"/>
          <w:sz w:val="24"/>
          <w:szCs w:val="24"/>
          <w:lang w:eastAsia="sk-SK"/>
        </w:rPr>
        <w:lastRenderedPageBreak/>
        <w:t>Vyhlasovateľ</w:t>
      </w:r>
      <w:r w:rsidRPr="00747EBA">
        <w:rPr>
          <w:rFonts w:ascii="Times New Roman" w:hAnsi="Times New Roman"/>
          <w:sz w:val="24"/>
          <w:szCs w:val="24"/>
        </w:rPr>
        <w:t xml:space="preserve"> bude vyhodnocovať návrhy predložené navrhovateľmi do súťaže na základe najnižšej ceny.</w:t>
      </w:r>
    </w:p>
    <w:p w:rsidR="00243CA2" w:rsidRPr="001F2E8E" w:rsidRDefault="00AC4828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Hodnotiacim kritériom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 túto súťaž je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F15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najnižšia </w:t>
      </w:r>
      <w:r w:rsidR="00243CA2" w:rsidRPr="00243CA2">
        <w:rPr>
          <w:rFonts w:ascii="Times New Roman" w:hAnsi="Times New Roman"/>
          <w:b/>
          <w:color w:val="000000"/>
          <w:sz w:val="24"/>
          <w:szCs w:val="24"/>
          <w:lang w:eastAsia="sk-SK"/>
        </w:rPr>
        <w:t>cena</w:t>
      </w:r>
      <w:r w:rsidR="00D91EE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spolu</w:t>
      </w:r>
      <w:r w:rsidR="00243CA2" w:rsidRPr="00243CA2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D91EE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v EUR bez DPH </w:t>
      </w:r>
      <w:r w:rsidR="00243CA2" w:rsidRPr="00243CA2">
        <w:rPr>
          <w:rFonts w:ascii="Times New Roman" w:hAnsi="Times New Roman"/>
          <w:b/>
          <w:color w:val="000000"/>
          <w:sz w:val="24"/>
          <w:szCs w:val="24"/>
          <w:lang w:eastAsia="sk-SK"/>
        </w:rPr>
        <w:t>za</w:t>
      </w:r>
      <w:r w:rsidR="00D91EE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pr</w:t>
      </w:r>
      <w:r w:rsidR="001F2E8E">
        <w:rPr>
          <w:rFonts w:ascii="Times New Roman" w:hAnsi="Times New Roman"/>
          <w:b/>
          <w:color w:val="000000"/>
          <w:sz w:val="24"/>
          <w:szCs w:val="24"/>
          <w:lang w:eastAsia="sk-SK"/>
        </w:rPr>
        <w:t>edmet obchodnej verejnej súťaže</w:t>
      </w:r>
      <w:r w:rsidR="001F2E8E">
        <w:rPr>
          <w:rFonts w:ascii="Times New Roman" w:hAnsi="Times New Roman"/>
          <w:color w:val="000000"/>
          <w:sz w:val="24"/>
          <w:szCs w:val="24"/>
          <w:lang w:eastAsia="sk-SK"/>
        </w:rPr>
        <w:t>, t.j. za zhotovenie diela.</w:t>
      </w:r>
    </w:p>
    <w:p w:rsidR="00D91EE7" w:rsidRDefault="00265150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Táto cena zahŕňa </w:t>
      </w:r>
      <w:r w:rsidR="00D91EE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všetky náklady spojené s realizáciou predmetu súťaže v rozsahu podľa Prílohy č. 1 a č. 2 Výzvy vrátane dopravných nákladov a nákladov za vypracovanie písomných výstupov, ako sú napr. revízne správy, protokoly a pod. </w:t>
      </w:r>
    </w:p>
    <w:p w:rsidR="002F493E" w:rsidRDefault="002F493E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5462F" w:rsidRDefault="00B5462F" w:rsidP="00D4353F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Pokyny k stanoveniu a uvádzaniu ceny:</w:t>
      </w:r>
    </w:p>
    <w:p w:rsidR="002F493E" w:rsidRDefault="00912605" w:rsidP="002F493E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Ceny navrhovateľ uvádza</w:t>
      </w:r>
      <w:r w:rsidR="002F493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 zaokrúhlení na dve desatinné miesta.</w:t>
      </w:r>
    </w:p>
    <w:p w:rsidR="00912605" w:rsidRDefault="00912605" w:rsidP="002F493E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 uvádza ceny v EUR bez DPH ich vpísaním do tabuliek č. 1 – 8, ktoré sa nachádzajú v Prílohe č. 2 Výzvy (Cenník).</w:t>
      </w:r>
    </w:p>
    <w:p w:rsidR="00912605" w:rsidRDefault="00912605" w:rsidP="002F493E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Nakoniec navrhovateľ vyplní</w:t>
      </w:r>
      <w:r w:rsidR="001F2E8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súhrnnú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tabuľku č. 9 v Prílohe č. 2, súčasťou ktorej je aj hodnotiace kritérium </w:t>
      </w:r>
      <w:r w:rsidR="00F238B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súťaže: </w:t>
      </w:r>
      <w:r w:rsidR="00F238B5" w:rsidRPr="0078468D">
        <w:rPr>
          <w:rFonts w:ascii="Times New Roman" w:hAnsi="Times New Roman"/>
          <w:b/>
          <w:color w:val="000000"/>
          <w:sz w:val="24"/>
          <w:szCs w:val="24"/>
          <w:lang w:eastAsia="sk-SK"/>
        </w:rPr>
        <w:t>Cena spolu</w:t>
      </w:r>
      <w:r w:rsidRPr="0078468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za predmet obchodnej verejnej súťaže</w:t>
      </w:r>
      <w:r w:rsidR="00F238B5" w:rsidRPr="0078468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(zhotovenie diela) v EUR bez DPH</w:t>
      </w:r>
      <w:r w:rsidR="00F238B5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912605" w:rsidRDefault="00912605" w:rsidP="002F493E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5462F" w:rsidRDefault="00F238B5" w:rsidP="00D4353F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Ceny</w:t>
      </w:r>
      <w:r w:rsidR="00912605">
        <w:rPr>
          <w:rFonts w:ascii="Times New Roman" w:hAnsi="Times New Roman"/>
          <w:sz w:val="24"/>
          <w:szCs w:val="24"/>
          <w:lang w:eastAsia="sk-SK"/>
        </w:rPr>
        <w:t xml:space="preserve"> uvedené</w:t>
      </w:r>
      <w:r w:rsidR="004B1168">
        <w:rPr>
          <w:rFonts w:ascii="Times New Roman" w:hAnsi="Times New Roman"/>
          <w:sz w:val="24"/>
          <w:szCs w:val="24"/>
          <w:lang w:eastAsia="sk-SK"/>
        </w:rPr>
        <w:t xml:space="preserve"> v</w:t>
      </w:r>
      <w:r w:rsidR="00912605">
        <w:rPr>
          <w:rFonts w:ascii="Times New Roman" w:hAnsi="Times New Roman"/>
          <w:sz w:val="24"/>
          <w:szCs w:val="24"/>
          <w:lang w:eastAsia="sk-SK"/>
        </w:rPr>
        <w:t xml:space="preserve"> Prílohe č. 2 – Cenník  budú </w:t>
      </w:r>
      <w:r w:rsidR="00CD0D58">
        <w:rPr>
          <w:rFonts w:ascii="Times New Roman" w:hAnsi="Times New Roman"/>
          <w:sz w:val="24"/>
          <w:szCs w:val="24"/>
          <w:lang w:eastAsia="sk-SK"/>
        </w:rPr>
        <w:t xml:space="preserve">stanovené </w:t>
      </w:r>
      <w:r w:rsidR="00B5462F">
        <w:rPr>
          <w:rFonts w:ascii="Times New Roman" w:hAnsi="Times New Roman"/>
          <w:sz w:val="24"/>
          <w:szCs w:val="24"/>
          <w:lang w:eastAsia="sk-SK"/>
        </w:rPr>
        <w:t>v zmysle zákona Národnej Rady Slovenskej republiky (NR SR) č. 18/1996 Z. z. o cenách v znení neskorších predpisov a vyhlášky MF SR č. 87/1996 Z. z., ktorou sa vykonáva zákon NR SR č. 18/1996 Z. z. o cenách v znení neskorších predpisov.</w:t>
      </w:r>
    </w:p>
    <w:p w:rsidR="00B5462F" w:rsidRDefault="00B5462F" w:rsidP="00D4353F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Vyhlasovateľ súťaže je platiteľom dane z pridanej hodnoty (DPH) podľa legislatívy Slovenskej republiky.</w:t>
      </w:r>
    </w:p>
    <w:p w:rsidR="00215417" w:rsidRDefault="00215417" w:rsidP="00D4353F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 navrhovateľ nie je platiteľom da</w:t>
      </w:r>
      <w:r w:rsidR="00A90574">
        <w:rPr>
          <w:rFonts w:ascii="Times New Roman" w:hAnsi="Times New Roman"/>
          <w:sz w:val="24"/>
          <w:szCs w:val="24"/>
          <w:lang w:eastAsia="sk-SK"/>
        </w:rPr>
        <w:t xml:space="preserve">ne z pridanej hodnoty (DPH), </w:t>
      </w:r>
      <w:r>
        <w:rPr>
          <w:rFonts w:ascii="Times New Roman" w:hAnsi="Times New Roman"/>
          <w:sz w:val="24"/>
          <w:szCs w:val="24"/>
          <w:lang w:eastAsia="sk-SK"/>
        </w:rPr>
        <w:t xml:space="preserve">túto skutočnosť </w:t>
      </w:r>
      <w:r w:rsidR="00A90574">
        <w:rPr>
          <w:rFonts w:ascii="Times New Roman" w:hAnsi="Times New Roman"/>
          <w:sz w:val="24"/>
          <w:szCs w:val="24"/>
          <w:lang w:eastAsia="sk-SK"/>
        </w:rPr>
        <w:t>uvedie</w:t>
      </w:r>
      <w:r>
        <w:rPr>
          <w:rFonts w:ascii="Times New Roman" w:hAnsi="Times New Roman"/>
          <w:sz w:val="24"/>
          <w:szCs w:val="24"/>
          <w:lang w:eastAsia="sk-SK"/>
        </w:rPr>
        <w:t xml:space="preserve"> v</w:t>
      </w:r>
      <w:r w:rsidR="00A90574">
        <w:rPr>
          <w:rFonts w:ascii="Times New Roman" w:hAnsi="Times New Roman"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  <w:lang w:eastAsia="sk-SK"/>
        </w:rPr>
        <w:t>návrhu</w:t>
      </w:r>
      <w:r w:rsidR="00A90574">
        <w:rPr>
          <w:rFonts w:ascii="Times New Roman" w:hAnsi="Times New Roman"/>
          <w:sz w:val="24"/>
          <w:szCs w:val="24"/>
          <w:lang w:eastAsia="sk-SK"/>
        </w:rPr>
        <w:t xml:space="preserve"> Zmluvy o dielo a tiež v Prílohe</w:t>
      </w:r>
      <w:r w:rsidR="00912605">
        <w:rPr>
          <w:rFonts w:ascii="Times New Roman" w:hAnsi="Times New Roman"/>
          <w:sz w:val="24"/>
          <w:szCs w:val="24"/>
          <w:lang w:eastAsia="sk-SK"/>
        </w:rPr>
        <w:t xml:space="preserve"> č.</w:t>
      </w:r>
      <w:r w:rsidR="00A90574">
        <w:rPr>
          <w:rFonts w:ascii="Times New Roman" w:hAnsi="Times New Roman"/>
          <w:sz w:val="24"/>
          <w:szCs w:val="24"/>
          <w:lang w:eastAsia="sk-SK"/>
        </w:rPr>
        <w:t xml:space="preserve"> 2 – Cenník, na konci formulára</w:t>
      </w:r>
      <w:r>
        <w:rPr>
          <w:rFonts w:ascii="Times New Roman" w:hAnsi="Times New Roman"/>
          <w:sz w:val="24"/>
          <w:szCs w:val="24"/>
          <w:lang w:eastAsia="sk-SK"/>
        </w:rPr>
        <w:t>, ktorý predkladá do súťaže.</w:t>
      </w:r>
    </w:p>
    <w:p w:rsidR="00BD6CE5" w:rsidRPr="00CF5FB4" w:rsidRDefault="00BD6CE5" w:rsidP="00D4353F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721AA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VI.  Spôsob a miesto podávania návrhov</w:t>
      </w:r>
    </w:p>
    <w:p w:rsidR="005433B0" w:rsidRDefault="005433B0" w:rsidP="00D4353F">
      <w:pPr>
        <w:spacing w:before="100" w:beforeAutospacing="1" w:after="96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5433B0" w:rsidRDefault="005433B0" w:rsidP="00D4353F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 doručenia návrhov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>Dopravný podnik mesta Žiliny s.r.o., Kvačalova 2, 011 40 Žil</w:t>
      </w:r>
      <w:r w:rsidR="007549E8">
        <w:rPr>
          <w:rFonts w:ascii="Times New Roman" w:hAnsi="Times New Roman"/>
          <w:color w:val="000000"/>
          <w:sz w:val="24"/>
          <w:szCs w:val="24"/>
          <w:lang w:eastAsia="sk-SK"/>
        </w:rPr>
        <w:t>ina</w:t>
      </w:r>
    </w:p>
    <w:p w:rsidR="005433B0" w:rsidRDefault="005433B0" w:rsidP="00D4353F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433B0" w:rsidRDefault="005433B0" w:rsidP="00D4353F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:rsidR="005433B0" w:rsidRPr="00A2795C" w:rsidRDefault="005433B0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Navrhovateľ predloží listinný návrh do súťaže písomne v samostatnom uzavretom obale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ktorý musí obsahovať nasledovné údaje:</w:t>
      </w:r>
    </w:p>
    <w:p w:rsidR="005433B0" w:rsidRPr="00A2795C" w:rsidRDefault="005433B0" w:rsidP="00D4353F">
      <w:pPr>
        <w:numPr>
          <w:ilvl w:val="0"/>
          <w:numId w:val="4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adresu vyhlasovateľa: Dopravný podnik mesta Žiliny s.r.o., Kvačalova 2, 011 40 Žilina</w:t>
      </w:r>
    </w:p>
    <w:p w:rsidR="005433B0" w:rsidRPr="00A2795C" w:rsidRDefault="005433B0" w:rsidP="00D4353F">
      <w:pPr>
        <w:numPr>
          <w:ilvl w:val="0"/>
          <w:numId w:val="4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obchodné meno, adresu navrhovateľa</w:t>
      </w:r>
    </w:p>
    <w:p w:rsidR="005433B0" w:rsidRPr="00A2795C" w:rsidRDefault="005433B0" w:rsidP="00D4353F">
      <w:pPr>
        <w:numPr>
          <w:ilvl w:val="0"/>
          <w:numId w:val="4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OBCHODNÁ VEREJNÁ SÚŤAŽ - </w:t>
      </w:r>
      <w:r w:rsidRPr="007549E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NEOTVÁRAŤ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5433B0" w:rsidRPr="00E96E46" w:rsidRDefault="00E96E46" w:rsidP="00E96E46">
      <w:pPr>
        <w:spacing w:before="144" w:after="192"/>
        <w:jc w:val="center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433B0"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predmetu súťaže:</w:t>
      </w:r>
      <w:r w:rsidR="005433B0"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4B1168">
        <w:rPr>
          <w:rFonts w:ascii="Times New Roman" w:hAnsi="Times New Roman"/>
          <w:b/>
          <w:bCs/>
          <w:color w:val="000000"/>
          <w:lang w:eastAsia="sk-SK"/>
        </w:rPr>
        <w:t>„</w:t>
      </w:r>
      <w:r w:rsidR="00FB3EB0">
        <w:rPr>
          <w:rFonts w:ascii="Times New Roman" w:hAnsi="Times New Roman"/>
          <w:b/>
          <w:bCs/>
          <w:color w:val="000000"/>
          <w:lang w:eastAsia="sk-SK"/>
        </w:rPr>
        <w:t>Revízie, servis a opravy plynových a tlakových zariadení v kotolniach Dopravného podniku mesta Žiliny s.r.o.</w:t>
      </w:r>
      <w:r w:rsidR="004B1168" w:rsidRPr="00482EF1">
        <w:rPr>
          <w:rFonts w:ascii="Times New Roman" w:hAnsi="Times New Roman"/>
          <w:b/>
          <w:bCs/>
          <w:color w:val="000000"/>
          <w:lang w:eastAsia="sk-SK"/>
        </w:rPr>
        <w:t>“</w:t>
      </w:r>
      <w:r w:rsidR="004B1168" w:rsidRPr="00482EF1">
        <w:rPr>
          <w:rFonts w:ascii="Times New Roman" w:hAnsi="Times New Roman"/>
          <w:color w:val="000000"/>
          <w:lang w:eastAsia="sk-SK"/>
        </w:rPr>
        <w:t> </w:t>
      </w:r>
    </w:p>
    <w:p w:rsidR="005433B0" w:rsidRPr="006853A0" w:rsidRDefault="005433B0" w:rsidP="00D4353F">
      <w:p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853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lastRenderedPageBreak/>
        <w:t>3)Spôsob doručenia návrhov akceptovaný vyhlasovateľom</w:t>
      </w:r>
    </w:p>
    <w:p w:rsidR="005433B0" w:rsidRPr="00A2795C" w:rsidRDefault="005433B0" w:rsidP="00D4353F">
      <w:pPr>
        <w:numPr>
          <w:ilvl w:val="0"/>
          <w:numId w:val="41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5433B0" w:rsidRPr="00A2795C" w:rsidRDefault="005433B0" w:rsidP="00D4353F">
      <w:pPr>
        <w:numPr>
          <w:ilvl w:val="0"/>
          <w:numId w:val="41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5433B0" w:rsidRPr="00A2795C" w:rsidRDefault="005433B0" w:rsidP="00D4353F">
      <w:pPr>
        <w:numPr>
          <w:ilvl w:val="0"/>
          <w:numId w:val="41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="008D7B9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pracovné dni </w:t>
      </w:r>
      <w:r w:rsidR="00AD34AB" w:rsidRPr="00AD34AB">
        <w:rPr>
          <w:rFonts w:ascii="Times New Roman" w:hAnsi="Times New Roman"/>
          <w:color w:val="000000"/>
          <w:sz w:val="24"/>
          <w:szCs w:val="24"/>
          <w:lang w:eastAsia="sk-SK"/>
        </w:rPr>
        <w:t>pondelok až piatok</w:t>
      </w:r>
      <w:r w:rsidRPr="00AD34AB">
        <w:rPr>
          <w:rFonts w:ascii="Times New Roman" w:hAnsi="Times New Roman"/>
          <w:color w:val="000000"/>
          <w:sz w:val="24"/>
          <w:szCs w:val="24"/>
          <w:lang w:eastAsia="sk-SK"/>
        </w:rPr>
        <w:t>, v čase od 8,00 do 14,00 hod.</w:t>
      </w:r>
    </w:p>
    <w:p w:rsidR="005433B0" w:rsidRDefault="005433B0" w:rsidP="008E6EE9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návrhu do dispozičnej sféry vyhlasovateľa.</w:t>
      </w:r>
    </w:p>
    <w:p w:rsidR="008E6EE9" w:rsidRPr="008E6EE9" w:rsidRDefault="008E6EE9" w:rsidP="008E6EE9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C4828" w:rsidRPr="002B5AC6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VII.  </w:t>
      </w:r>
      <w:r w:rsidRPr="002B5AC6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Lehota na predkladanie návrhov   </w:t>
      </w:r>
    </w:p>
    <w:p w:rsidR="00AC4828" w:rsidRPr="00C63774" w:rsidRDefault="00AC4828" w:rsidP="00D4353F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B5AC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Termín: </w:t>
      </w:r>
      <w:r w:rsidR="00FF707D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do 15.10</w:t>
      </w:r>
      <w:r w:rsidR="0035626E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.2020</w:t>
      </w:r>
      <w:r w:rsidR="0031474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 v čase do 14</w:t>
      </w:r>
      <w:r w:rsidRPr="00FA153D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,00 hod.</w:t>
      </w:r>
    </w:p>
    <w:p w:rsidR="00AC4828" w:rsidRDefault="00AC4828" w:rsidP="00D4353F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Návrhy predložené po lehote na predkladanie návrhov nebude možn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é zahrnúť do obchodnej verejnej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súťaže.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>Predložené návrhy nemožno odvolať po uplynutí lehoty na predkladanie návrhov.</w:t>
      </w:r>
    </w:p>
    <w:p w:rsidR="00AC4828" w:rsidRDefault="00AC4828" w:rsidP="00D4353F">
      <w:pPr>
        <w:spacing w:before="144" w:after="192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C4828" w:rsidRPr="00C63774" w:rsidRDefault="00AC4828" w:rsidP="00D4353F">
      <w:pPr>
        <w:spacing w:before="144" w:after="19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VIII.   Lehota</w:t>
      </w: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 na 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vysvetľovanie </w:t>
      </w:r>
    </w:p>
    <w:p w:rsidR="0035626E" w:rsidRPr="00FF707D" w:rsidRDefault="0035626E" w:rsidP="00D4353F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D211C">
        <w:rPr>
          <w:rFonts w:ascii="Times New Roman" w:hAnsi="Times New Roman"/>
          <w:bCs/>
          <w:sz w:val="24"/>
          <w:szCs w:val="24"/>
          <w:lang w:eastAsia="sk-SK"/>
        </w:rPr>
        <w:t xml:space="preserve">Navrhovateľ môže požiadať vyhlasovateľa o písomné vysvetlenie podmienok zahrnutia návrhu do súťaže a to v termíne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FF707D" w:rsidRPr="00FF707D">
        <w:rPr>
          <w:rFonts w:ascii="Times New Roman" w:hAnsi="Times New Roman"/>
          <w:bCs/>
          <w:sz w:val="24"/>
          <w:szCs w:val="24"/>
          <w:lang w:eastAsia="sk-SK"/>
        </w:rPr>
        <w:t>08.10</w:t>
      </w:r>
      <w:r w:rsidRPr="00FF707D">
        <w:rPr>
          <w:rFonts w:ascii="Times New Roman" w:hAnsi="Times New Roman"/>
          <w:bCs/>
          <w:sz w:val="24"/>
          <w:szCs w:val="24"/>
          <w:lang w:eastAsia="sk-SK"/>
        </w:rPr>
        <w:t>.2020</w:t>
      </w:r>
      <w:r w:rsidR="00333DC6" w:rsidRPr="00FF707D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Pr="00FF707D">
        <w:rPr>
          <w:rFonts w:ascii="Times New Roman" w:hAnsi="Times New Roman"/>
          <w:bCs/>
          <w:sz w:val="24"/>
          <w:szCs w:val="24"/>
          <w:lang w:eastAsia="sk-SK"/>
        </w:rPr>
        <w:t xml:space="preserve">, e-mailom na adresu </w:t>
      </w:r>
      <w:hyperlink r:id="rId12" w:history="1">
        <w:r w:rsidRPr="00FF707D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FF707D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35626E" w:rsidRDefault="0035626E" w:rsidP="00D4353F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F707D">
        <w:rPr>
          <w:rFonts w:ascii="Times New Roman" w:hAnsi="Times New Roman"/>
          <w:bCs/>
          <w:sz w:val="24"/>
          <w:szCs w:val="24"/>
          <w:lang w:eastAsia="sk-SK"/>
        </w:rPr>
        <w:t xml:space="preserve">Odpoveď bude doručená e-mailom najneskôr do </w:t>
      </w:r>
      <w:r w:rsidR="00FF707D" w:rsidRPr="00FF707D">
        <w:rPr>
          <w:rFonts w:ascii="Times New Roman" w:hAnsi="Times New Roman"/>
          <w:bCs/>
          <w:sz w:val="24"/>
          <w:szCs w:val="24"/>
          <w:lang w:eastAsia="sk-SK"/>
        </w:rPr>
        <w:t>12.10</w:t>
      </w:r>
      <w:r w:rsidRPr="00FF707D">
        <w:rPr>
          <w:rFonts w:ascii="Times New Roman" w:hAnsi="Times New Roman"/>
          <w:bCs/>
          <w:sz w:val="24"/>
          <w:szCs w:val="24"/>
          <w:lang w:eastAsia="sk-SK"/>
        </w:rPr>
        <w:t>.2020</w:t>
      </w:r>
      <w:r w:rsidRPr="00EF1418">
        <w:rPr>
          <w:rFonts w:ascii="Times New Roman" w:hAnsi="Times New Roman"/>
          <w:bCs/>
          <w:sz w:val="24"/>
          <w:szCs w:val="24"/>
          <w:lang w:eastAsia="sk-SK"/>
        </w:rPr>
        <w:t xml:space="preserve"> (</w:t>
      </w:r>
      <w:r w:rsidRPr="002D211C">
        <w:rPr>
          <w:rFonts w:ascii="Times New Roman" w:hAnsi="Times New Roman"/>
          <w:bCs/>
          <w:sz w:val="24"/>
          <w:szCs w:val="24"/>
          <w:lang w:eastAsia="sk-SK"/>
        </w:rPr>
        <w:t xml:space="preserve">vrátane tohto dňa). </w:t>
      </w:r>
      <w:r>
        <w:rPr>
          <w:rFonts w:ascii="Times New Roman" w:hAnsi="Times New Roman"/>
          <w:bCs/>
          <w:sz w:val="24"/>
          <w:szCs w:val="24"/>
          <w:lang w:eastAsia="sk-SK"/>
        </w:rPr>
        <w:t>Otázka a odpoveď a tiež prípadné zmeny a doplnenia V</w:t>
      </w:r>
      <w:r w:rsidRPr="002D211C">
        <w:rPr>
          <w:rFonts w:ascii="Times New Roman" w:hAnsi="Times New Roman"/>
          <w:bCs/>
          <w:sz w:val="24"/>
          <w:szCs w:val="24"/>
          <w:lang w:eastAsia="sk-SK"/>
        </w:rPr>
        <w:t>ýzvy budú zverejnené na webovom sídle vyhlasovateľa v sekcii verejné obstarávanie/obchodné verejné súťaže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pri predmetnej súťaži. V zmysle transparentnosti budú tieto informácie poskytnuté všetkým známym záujemcom/navrhovateľom.</w:t>
      </w:r>
    </w:p>
    <w:p w:rsidR="0035626E" w:rsidRDefault="0035626E" w:rsidP="00D4353F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C4828" w:rsidRPr="00C63774" w:rsidRDefault="00AC4828" w:rsidP="00D4353F">
      <w:pPr>
        <w:spacing w:before="144" w:after="144"/>
        <w:outlineLvl w:val="2"/>
        <w:rPr>
          <w:rFonts w:ascii="Times New Roman" w:hAnsi="Times New Roman"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IX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.   </w:t>
      </w:r>
      <w:r w:rsidR="00EB3710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Vyhodnotenie návrhov predložených do súťaže</w:t>
      </w:r>
    </w:p>
    <w:p w:rsidR="0035626E" w:rsidRDefault="0035626E" w:rsidP="00D4353F">
      <w:pPr>
        <w:spacing w:before="144" w:after="144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Otváranie obálok s návrhmi predloženými do súťaže je neverejné a vykoná sa po uplynutí lehoty na predkladanie návrhov do súťaže. </w:t>
      </w:r>
    </w:p>
    <w:p w:rsidR="0035626E" w:rsidRDefault="0035626E" w:rsidP="00D4353F">
      <w:pPr>
        <w:spacing w:before="144" w:after="144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Doručené návrhy budú vyhodnot</w:t>
      </w:r>
      <w:r w:rsidR="00E53439">
        <w:rPr>
          <w:rFonts w:ascii="Times New Roman" w:hAnsi="Times New Roman"/>
          <w:bCs/>
          <w:sz w:val="24"/>
          <w:szCs w:val="24"/>
          <w:lang w:eastAsia="sk-SK"/>
        </w:rPr>
        <w:t>en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é, či navrhovateľ splnil podmienky/požiadavky stanovené vyhlasovateľom na predmet súťaže a či navrhovateľ predložil všetky doklady požadované vyhlasovateľom vo Výzve. V prípade, že navrhovateľ splnil všetky stanovené podmienky/požiadavky vo Výzve a predložil všetky požadované doklady, bude jeho </w:t>
      </w:r>
      <w:r w:rsidR="00637A85">
        <w:rPr>
          <w:rFonts w:ascii="Times New Roman" w:hAnsi="Times New Roman"/>
          <w:bCs/>
          <w:sz w:val="24"/>
          <w:szCs w:val="24"/>
          <w:lang w:eastAsia="sk-SK"/>
        </w:rPr>
        <w:t>návrh predložený do súťaže vyhodnocovaný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základe hodnotiaceho kritéria (bližšie viď bod V. tejto Výzvy). Stanovené bude umiestnenie navrhovateľov v poradí a určený bude </w:t>
      </w:r>
      <w:r w:rsidR="004D0E6A">
        <w:rPr>
          <w:rFonts w:ascii="Times New Roman" w:hAnsi="Times New Roman"/>
          <w:bCs/>
          <w:sz w:val="24"/>
          <w:szCs w:val="24"/>
          <w:lang w:eastAsia="sk-SK"/>
        </w:rPr>
        <w:t xml:space="preserve">jeden </w:t>
      </w: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>úspešný navrhovateľ. Ak počas vyhodnotenia návrhov bude relevantné, vyhlasovateľ súťaže požiada navrhovateľa o vysvetlenie návrhu a určí primeranú lehotu na doručenie vysvetlenia.</w:t>
      </w:r>
    </w:p>
    <w:p w:rsidR="00B5462F" w:rsidRDefault="00B5462F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Návrhy predložené do </w:t>
      </w:r>
      <w:r w:rsidR="00637A85">
        <w:rPr>
          <w:rFonts w:ascii="Times New Roman" w:hAnsi="Times New Roman"/>
          <w:sz w:val="24"/>
          <w:szCs w:val="24"/>
        </w:rPr>
        <w:t>súťaže sa zoradia podľa</w:t>
      </w:r>
      <w:r>
        <w:rPr>
          <w:rFonts w:ascii="Times New Roman" w:hAnsi="Times New Roman"/>
          <w:sz w:val="24"/>
          <w:szCs w:val="24"/>
        </w:rPr>
        <w:t xml:space="preserve"> výšky</w:t>
      </w:r>
      <w:r w:rsidR="00FB3EB0">
        <w:rPr>
          <w:rFonts w:ascii="Times New Roman" w:hAnsi="Times New Roman"/>
          <w:sz w:val="24"/>
          <w:szCs w:val="24"/>
        </w:rPr>
        <w:t xml:space="preserve"> navrhnutej ceny spolu v EUR bez DPH za predmet obchodnej verejnej súťaže</w:t>
      </w:r>
      <w:r w:rsidR="00637A85">
        <w:rPr>
          <w:rFonts w:ascii="Times New Roman" w:hAnsi="Times New Roman"/>
          <w:sz w:val="24"/>
          <w:szCs w:val="24"/>
        </w:rPr>
        <w:t xml:space="preserve"> a to</w:t>
      </w:r>
      <w:r>
        <w:rPr>
          <w:rFonts w:ascii="Times New Roman" w:hAnsi="Times New Roman"/>
          <w:sz w:val="24"/>
          <w:szCs w:val="24"/>
        </w:rPr>
        <w:t xml:space="preserve"> od najnižšej ceny po najvyššiu cenu</w:t>
      </w:r>
      <w:r w:rsidR="00ED7607">
        <w:rPr>
          <w:rFonts w:ascii="Times New Roman" w:hAnsi="Times New Roman"/>
          <w:sz w:val="24"/>
          <w:szCs w:val="24"/>
        </w:rPr>
        <w:t xml:space="preserve"> (vzostupne)</w:t>
      </w:r>
      <w:r>
        <w:rPr>
          <w:rFonts w:ascii="Times New Roman" w:hAnsi="Times New Roman"/>
          <w:sz w:val="24"/>
          <w:szCs w:val="24"/>
        </w:rPr>
        <w:t xml:space="preserve">. Úspešným navrhovateľom (t.j. navrhovateľom na prvom mieste v poradí) sa stane ten navrhovateľ, ktorý uviedol vo svojom návrhu v porovnaní s ostatnými návrhmi najnižšiu </w:t>
      </w:r>
      <w:r w:rsidRPr="00B972EF">
        <w:rPr>
          <w:rFonts w:ascii="Times New Roman" w:hAnsi="Times New Roman"/>
          <w:sz w:val="24"/>
          <w:szCs w:val="24"/>
        </w:rPr>
        <w:t>cenu</w:t>
      </w:r>
      <w:r w:rsidR="00637A85">
        <w:rPr>
          <w:rFonts w:ascii="Times New Roman" w:hAnsi="Times New Roman"/>
          <w:sz w:val="24"/>
          <w:szCs w:val="24"/>
        </w:rPr>
        <w:t xml:space="preserve"> </w:t>
      </w:r>
      <w:r w:rsidR="00FB3EB0">
        <w:rPr>
          <w:rFonts w:ascii="Times New Roman" w:hAnsi="Times New Roman"/>
          <w:sz w:val="24"/>
          <w:szCs w:val="24"/>
        </w:rPr>
        <w:t xml:space="preserve"> spolu v EUR bez DPH </w:t>
      </w:r>
      <w:r w:rsidR="00637A85">
        <w:rPr>
          <w:rFonts w:ascii="Times New Roman" w:hAnsi="Times New Roman"/>
          <w:sz w:val="24"/>
          <w:szCs w:val="24"/>
        </w:rPr>
        <w:t>za</w:t>
      </w:r>
      <w:r w:rsidR="00FB3EB0">
        <w:rPr>
          <w:rFonts w:ascii="Times New Roman" w:hAnsi="Times New Roman"/>
          <w:sz w:val="24"/>
          <w:szCs w:val="24"/>
        </w:rPr>
        <w:t xml:space="preserve"> predmet obchodnej verejnej súťaže.</w:t>
      </w:r>
      <w:r w:rsidR="00637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Ostatným navrhovateľom</w:t>
      </w:r>
      <w:r w:rsidR="00FB3EB0">
        <w:rPr>
          <w:rFonts w:ascii="Times New Roman" w:hAnsi="Times New Roman"/>
          <w:sz w:val="24"/>
          <w:szCs w:val="24"/>
        </w:rPr>
        <w:t>, ktorí navrhli vyššiu cenu</w:t>
      </w:r>
      <w:r w:rsidR="00E96E46">
        <w:rPr>
          <w:rFonts w:ascii="Times New Roman" w:hAnsi="Times New Roman"/>
          <w:sz w:val="24"/>
          <w:szCs w:val="24"/>
        </w:rPr>
        <w:t xml:space="preserve"> </w:t>
      </w:r>
      <w:r w:rsidR="005C1B69">
        <w:rPr>
          <w:rFonts w:ascii="Times New Roman" w:hAnsi="Times New Roman"/>
          <w:sz w:val="24"/>
          <w:szCs w:val="24"/>
        </w:rPr>
        <w:t>ako úspešný navrhovateľ,</w:t>
      </w:r>
      <w:r>
        <w:rPr>
          <w:rFonts w:ascii="Times New Roman" w:hAnsi="Times New Roman"/>
          <w:sz w:val="24"/>
          <w:szCs w:val="24"/>
        </w:rPr>
        <w:t xml:space="preserve"> bude priradené umiestnenie v poradí </w:t>
      </w:r>
      <w:r w:rsidR="005C1B69">
        <w:rPr>
          <w:rFonts w:ascii="Times New Roman" w:hAnsi="Times New Roman"/>
          <w:sz w:val="24"/>
          <w:szCs w:val="24"/>
        </w:rPr>
        <w:t>vzostupným spôsobom</w:t>
      </w:r>
      <w:r w:rsidR="00E96E46">
        <w:rPr>
          <w:rFonts w:ascii="Times New Roman" w:hAnsi="Times New Roman"/>
          <w:sz w:val="24"/>
          <w:szCs w:val="24"/>
        </w:rPr>
        <w:t xml:space="preserve">  a to podľa</w:t>
      </w:r>
      <w:r w:rsidR="00FB3EB0">
        <w:rPr>
          <w:rFonts w:ascii="Times New Roman" w:hAnsi="Times New Roman"/>
          <w:sz w:val="24"/>
          <w:szCs w:val="24"/>
        </w:rPr>
        <w:t xml:space="preserve"> výšky navrhnutej ceny</w:t>
      </w:r>
      <w:r w:rsidR="00FB3EB0" w:rsidRPr="00FB3EB0">
        <w:rPr>
          <w:rFonts w:ascii="Times New Roman" w:hAnsi="Times New Roman"/>
          <w:sz w:val="24"/>
          <w:szCs w:val="24"/>
        </w:rPr>
        <w:t xml:space="preserve"> </w:t>
      </w:r>
      <w:r w:rsidR="00FB3EB0">
        <w:rPr>
          <w:rFonts w:ascii="Times New Roman" w:hAnsi="Times New Roman"/>
          <w:sz w:val="24"/>
          <w:szCs w:val="24"/>
        </w:rPr>
        <w:t>spolu v EUR bez DPH za predmet obchodnej verejnej súťaže</w:t>
      </w:r>
      <w:r>
        <w:rPr>
          <w:rFonts w:ascii="Times New Roman" w:hAnsi="Times New Roman"/>
          <w:sz w:val="24"/>
          <w:szCs w:val="24"/>
        </w:rPr>
        <w:t>. Navrhovatelia, ktorí sa umiestnia na druhom a ďalších miestach v poradí, budú vyhodnotení ako neúspešní navrhovatelia.</w:t>
      </w:r>
      <w:r w:rsidR="00ED7607">
        <w:rPr>
          <w:rFonts w:ascii="Times New Roman" w:hAnsi="Times New Roman"/>
          <w:sz w:val="24"/>
          <w:szCs w:val="24"/>
        </w:rPr>
        <w:t xml:space="preserve"> V prípade,</w:t>
      </w:r>
      <w:r w:rsidR="001063C0">
        <w:rPr>
          <w:rFonts w:ascii="Times New Roman" w:hAnsi="Times New Roman"/>
          <w:sz w:val="24"/>
          <w:szCs w:val="24"/>
        </w:rPr>
        <w:t xml:space="preserve"> že do súťaže predloží</w:t>
      </w:r>
      <w:r w:rsidR="00ED7607">
        <w:rPr>
          <w:rFonts w:ascii="Times New Roman" w:hAnsi="Times New Roman"/>
          <w:sz w:val="24"/>
          <w:szCs w:val="24"/>
        </w:rPr>
        <w:t xml:space="preserve"> návrh iba jeden navrhovateľ, porovnávanie navrhnutých cien nebude v rámci vyhodnotenia realizované a vyhlasovateľ súťaže posúdi, či n</w:t>
      </w:r>
      <w:r w:rsidR="00E05B01">
        <w:rPr>
          <w:rFonts w:ascii="Times New Roman" w:hAnsi="Times New Roman"/>
          <w:sz w:val="24"/>
          <w:szCs w:val="24"/>
        </w:rPr>
        <w:t>ávrh takéhoto navrhovateľa prí</w:t>
      </w:r>
      <w:r w:rsidR="00ED7607">
        <w:rPr>
          <w:rFonts w:ascii="Times New Roman" w:hAnsi="Times New Roman"/>
          <w:sz w:val="24"/>
          <w:szCs w:val="24"/>
        </w:rPr>
        <w:t>jme, alebo uplatní</w:t>
      </w:r>
      <w:r w:rsidR="00E05B01">
        <w:rPr>
          <w:rFonts w:ascii="Times New Roman" w:hAnsi="Times New Roman"/>
          <w:sz w:val="24"/>
          <w:szCs w:val="24"/>
        </w:rPr>
        <w:t xml:space="preserve"> možnosť zrušenia súťaže na základe vyhradeného práva v bode XI. tejto Výzvy.</w:t>
      </w:r>
    </w:p>
    <w:p w:rsidR="00B5462F" w:rsidRDefault="00B5462F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5626E" w:rsidRDefault="0035626E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Vyhlasovateľ </w:t>
      </w:r>
      <w:r w:rsidRPr="00652CF6">
        <w:rPr>
          <w:rFonts w:ascii="Times New Roman" w:hAnsi="Times New Roman"/>
          <w:bCs/>
          <w:sz w:val="24"/>
          <w:szCs w:val="24"/>
          <w:lang w:eastAsia="sk-SK"/>
        </w:rPr>
        <w:t xml:space="preserve">bezodkladne </w:t>
      </w:r>
      <w:r>
        <w:rPr>
          <w:rFonts w:ascii="Times New Roman" w:hAnsi="Times New Roman"/>
          <w:bCs/>
          <w:sz w:val="24"/>
          <w:szCs w:val="24"/>
          <w:lang w:eastAsia="sk-SK"/>
        </w:rPr>
        <w:t>po vyhodnotení návrhov</w:t>
      </w:r>
      <w:r w:rsidR="00652CF6">
        <w:rPr>
          <w:rFonts w:ascii="Times New Roman" w:hAnsi="Times New Roman"/>
          <w:bCs/>
          <w:sz w:val="24"/>
          <w:szCs w:val="24"/>
          <w:lang w:eastAsia="sk-SK"/>
        </w:rPr>
        <w:t xml:space="preserve"> (najneskôr v termíne </w:t>
      </w:r>
      <w:r w:rsidR="00FB3EB0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FF707D" w:rsidRPr="00FF707D">
        <w:rPr>
          <w:rFonts w:ascii="Times New Roman" w:hAnsi="Times New Roman"/>
          <w:bCs/>
          <w:sz w:val="24"/>
          <w:szCs w:val="24"/>
          <w:lang w:eastAsia="sk-SK"/>
        </w:rPr>
        <w:t>22.10</w:t>
      </w:r>
      <w:r w:rsidR="00267818" w:rsidRPr="00FF707D">
        <w:rPr>
          <w:rFonts w:ascii="Times New Roman" w:hAnsi="Times New Roman"/>
          <w:bCs/>
          <w:sz w:val="24"/>
          <w:szCs w:val="24"/>
          <w:lang w:eastAsia="sk-SK"/>
        </w:rPr>
        <w:t>.2020)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oznámi informáciu o výsledku vyhodnotenia každému navrhovateľovi, ktorý predložil návrh do súťaže a informáciu o výsledku vyhodnotenia súčasne zverejní na svojom webovom sídle pri konkrétnej obchodnej verejnej súťaži</w:t>
      </w:r>
      <w:r w:rsidR="00E53439">
        <w:rPr>
          <w:rFonts w:ascii="Times New Roman" w:hAnsi="Times New Roman"/>
          <w:bCs/>
          <w:sz w:val="24"/>
          <w:szCs w:val="24"/>
          <w:lang w:eastAsia="sk-SK"/>
        </w:rPr>
        <w:t>. P</w:t>
      </w:r>
      <w:r>
        <w:rPr>
          <w:rFonts w:ascii="Times New Roman" w:hAnsi="Times New Roman"/>
          <w:bCs/>
          <w:sz w:val="24"/>
          <w:szCs w:val="24"/>
          <w:lang w:eastAsia="sk-SK"/>
        </w:rPr>
        <w:t>riebeh obchodnej verejnej súťaže</w:t>
      </w:r>
      <w:r w:rsidR="00E53439">
        <w:rPr>
          <w:rFonts w:ascii="Times New Roman" w:hAnsi="Times New Roman"/>
          <w:bCs/>
          <w:sz w:val="24"/>
          <w:szCs w:val="24"/>
          <w:lang w:eastAsia="sk-SK"/>
        </w:rPr>
        <w:t xml:space="preserve"> bude písomne zdokumentovaný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Záznam z vyhodnotenia uchováva vyhlasovateľ ako interný dokument v dokumentácii z realizovanej súťaže.</w:t>
      </w:r>
    </w:p>
    <w:p w:rsidR="00AC4828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F6358D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97194A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X.  Lehota na uzavretie zmluvy</w:t>
      </w:r>
    </w:p>
    <w:p w:rsidR="00E53439" w:rsidRPr="00F6358D" w:rsidRDefault="00E53439" w:rsidP="00D4353F">
      <w:pPr>
        <w:spacing w:before="144" w:after="144"/>
        <w:jc w:val="both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Vyhlasovateľ súťaže predp</w:t>
      </w:r>
      <w:r w:rsidR="00F6358D">
        <w:rPr>
          <w:rFonts w:ascii="Times New Roman" w:hAnsi="Times New Roman"/>
          <w:bCs/>
          <w:sz w:val="24"/>
          <w:szCs w:val="24"/>
          <w:lang w:eastAsia="sk-SK"/>
        </w:rPr>
        <w:t xml:space="preserve">okladá uzavretie </w:t>
      </w:r>
      <w:r>
        <w:rPr>
          <w:rFonts w:ascii="Times New Roman" w:hAnsi="Times New Roman"/>
          <w:bCs/>
          <w:sz w:val="24"/>
          <w:szCs w:val="24"/>
          <w:lang w:eastAsia="sk-SK"/>
        </w:rPr>
        <w:t>zmluvy s</w:t>
      </w:r>
      <w:r w:rsidR="00F6358D">
        <w:rPr>
          <w:rFonts w:ascii="Times New Roman" w:hAnsi="Times New Roman"/>
          <w:bCs/>
          <w:sz w:val="24"/>
          <w:szCs w:val="24"/>
          <w:lang w:eastAsia="sk-SK"/>
        </w:rPr>
        <w:t xml:space="preserve"> úspešným navrhovateľom </w:t>
      </w:r>
      <w:r w:rsidR="00D064E5">
        <w:rPr>
          <w:rFonts w:ascii="Times New Roman" w:hAnsi="Times New Roman"/>
          <w:bCs/>
          <w:sz w:val="24"/>
          <w:szCs w:val="24"/>
          <w:lang w:eastAsia="sk-SK"/>
        </w:rPr>
        <w:t xml:space="preserve">najneskôr </w:t>
      </w:r>
      <w:r w:rsidR="00F6358D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D8660C" w:rsidRPr="00D8660C">
        <w:rPr>
          <w:rFonts w:ascii="Times New Roman" w:hAnsi="Times New Roman"/>
          <w:b/>
          <w:bCs/>
          <w:sz w:val="24"/>
          <w:szCs w:val="24"/>
          <w:lang w:eastAsia="sk-SK"/>
        </w:rPr>
        <w:t>30</w:t>
      </w:r>
      <w:r w:rsidRPr="00D8660C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="00D8660C" w:rsidRPr="00D8660C">
        <w:rPr>
          <w:rFonts w:ascii="Times New Roman" w:hAnsi="Times New Roman"/>
          <w:b/>
          <w:bCs/>
          <w:sz w:val="24"/>
          <w:szCs w:val="24"/>
          <w:lang w:eastAsia="sk-SK"/>
        </w:rPr>
        <w:t>11</w:t>
      </w:r>
      <w:r w:rsidR="00D064E5" w:rsidRPr="00D8660C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Pr="00D8660C">
        <w:rPr>
          <w:rFonts w:ascii="Times New Roman" w:hAnsi="Times New Roman"/>
          <w:b/>
          <w:bCs/>
          <w:sz w:val="24"/>
          <w:szCs w:val="24"/>
          <w:lang w:eastAsia="sk-SK"/>
        </w:rPr>
        <w:t>2020</w:t>
      </w:r>
      <w:r w:rsidRPr="00D8660C">
        <w:rPr>
          <w:rFonts w:ascii="Times New Roman" w:hAnsi="Times New Roman"/>
          <w:bCs/>
          <w:sz w:val="24"/>
          <w:szCs w:val="24"/>
          <w:lang w:eastAsia="sk-SK"/>
        </w:rPr>
        <w:t>.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AC4828" w:rsidRPr="00C63774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 </w:t>
      </w:r>
    </w:p>
    <w:p w:rsidR="00AC4828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XI. Vyhradené práva vyhlasovateľa obchodnej verejnej súťaže </w:t>
      </w:r>
    </w:p>
    <w:p w:rsidR="008B63AC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1)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>meniť podmienky obchodnej verejnej súťaže alebo túto súťaž zrušiť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akejkoľvek fáze/etape od jej vyhlásenia po uzavretie zmluvy s úspešným navrhovate</w:t>
      </w:r>
      <w:r w:rsidR="00E32CBE">
        <w:rPr>
          <w:rFonts w:ascii="Times New Roman" w:hAnsi="Times New Roman"/>
          <w:color w:val="000000"/>
          <w:sz w:val="24"/>
          <w:szCs w:val="24"/>
          <w:lang w:eastAsia="sk-SK"/>
        </w:rPr>
        <w:t>ľom.</w:t>
      </w:r>
    </w:p>
    <w:p w:rsidR="008B63AC" w:rsidRPr="00953727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2</w:t>
      </w: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>rušiť obchodnú verejnú súťaž, ak</w:t>
      </w:r>
      <w:r w:rsidR="00E32C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bol do súťaže predložený iba jeden návrh alebo súťaž zrušiť, ak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ani jeden</w:t>
      </w:r>
      <w:r w:rsidR="00E32C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predložený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návrh nezodpovedá súťažným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podmienkam.</w:t>
      </w:r>
    </w:p>
    <w:p w:rsidR="008B63AC" w:rsidRPr="00953727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3</w:t>
      </w: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rušiť obchodnú verejnú súťaž v prípade, že sa podstatne zmenili okolnosti, za ktorých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bola vyhlásená a nebolo možné ich predvídať.</w:t>
      </w:r>
    </w:p>
    <w:p w:rsidR="008B63AC" w:rsidRPr="00953727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4</w:t>
      </w: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eprijať žiaden z návrhov v prípade doručenia návrhov s neúmerne vysokou cenou, ktorú vyhlasovateľ nemôže akceptovať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alebo z iného dôvodu nevyhovujú.</w:t>
      </w:r>
    </w:p>
    <w:p w:rsidR="008B63AC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5</w:t>
      </w:r>
      <w:r w:rsidRPr="00D76B1C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prípade, že navrhovateľ, ktorého návrh vyhlasov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ateľ vyhodnotil ako úspešný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 predložených návrhov, z akéhokoľvek dôvodu odmietne uzavretie zmluvného vzťahu v lehote na uzavretie zmluvy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(ak je stanovená)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>, o čom písomne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(listinnou formou)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upovedomí 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vyhlasovateľa v le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hote na uzavretie zmluvy, 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>vyhlasovateľ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môže vyzvať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uzavretie zmluvného vzťahu navrhovateľa, ktorého návrh bol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vyhodnotený ako druhý v poradí.</w:t>
      </w:r>
    </w:p>
    <w:p w:rsidR="008B63AC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B63AC" w:rsidRPr="006B323A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</w:pPr>
      <w:r w:rsidRPr="006B323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t>Upozornenie:</w:t>
      </w:r>
    </w:p>
    <w:p w:rsidR="008B63AC" w:rsidRPr="00953727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-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Navrhovatelia momentom predloženia svojho návrhu </w:t>
      </w:r>
      <w:r w:rsidR="007318B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 súťaže 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akceptujú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bez výhrad 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všetky podmienky a požiadavky vyhlasovateľa uvedené vo Výzve. </w:t>
      </w:r>
      <w:r w:rsidRPr="005056ED">
        <w:rPr>
          <w:rFonts w:ascii="Times New Roman" w:hAnsi="Times New Roman"/>
          <w:color w:val="000000"/>
          <w:sz w:val="24"/>
          <w:szCs w:val="24"/>
          <w:lang w:eastAsia="sk-SK"/>
        </w:rPr>
        <w:t>Od navrhovateľa sa vyžaduje splnenie všetkých formálnych a obsahovýc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h náležitostí určených v tejto V</w:t>
      </w:r>
      <w:r w:rsidRPr="005056E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ýzve.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Navrhovatelia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zodpovedajú za správnosť a platnosť údajov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dokladoch, ktoré predkladajú do súťaže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prípade, ak vyhlasovateľ súťaže zistí zo strany navrhovateľa porušenie alebo nesplnenie podmienok/požiadaviek uvedených v tejto Výzve, je vyhlasovateľ súťaže oprávnený takéhoto navrhovateľa vylúčiť zo súťaže.</w:t>
      </w:r>
    </w:p>
    <w:p w:rsidR="00AC4828" w:rsidRPr="00F44DA0" w:rsidRDefault="008B63AC" w:rsidP="00D4353F">
      <w:pPr>
        <w:spacing w:before="144" w:after="144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</w:t>
      </w:r>
      <w:r w:rsidRPr="00953727">
        <w:rPr>
          <w:rFonts w:ascii="Times New Roman" w:hAnsi="Times New Roman"/>
          <w:bCs/>
          <w:sz w:val="24"/>
          <w:szCs w:val="24"/>
          <w:lang w:eastAsia="sk-SK"/>
        </w:rPr>
        <w:t>Navrhovatelia nemajú nárok na náhradu nákladov spojených s účasťou v súťaži.</w:t>
      </w:r>
    </w:p>
    <w:p w:rsidR="00AC4828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C4828" w:rsidRPr="00C63774" w:rsidRDefault="007318BB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XII.  Zoznam príloh Výzvy</w:t>
      </w:r>
    </w:p>
    <w:p w:rsidR="00E02A90" w:rsidRDefault="007318BB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1:</w:t>
      </w:r>
      <w:r w:rsidR="00FB3EB0">
        <w:rPr>
          <w:rFonts w:ascii="Times New Roman" w:hAnsi="Times New Roman"/>
          <w:sz w:val="24"/>
          <w:szCs w:val="24"/>
        </w:rPr>
        <w:t xml:space="preserve"> Opis a technická špecifikácia predmetu obchodnej verejnej súťaže</w:t>
      </w:r>
    </w:p>
    <w:p w:rsidR="007318BB" w:rsidRDefault="002E1F56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2</w:t>
      </w:r>
      <w:r w:rsidR="007318BB">
        <w:rPr>
          <w:rFonts w:ascii="Times New Roman" w:hAnsi="Times New Roman"/>
          <w:sz w:val="24"/>
          <w:szCs w:val="24"/>
        </w:rPr>
        <w:t>:</w:t>
      </w:r>
      <w:r w:rsidR="00FB3EB0">
        <w:rPr>
          <w:rFonts w:ascii="Times New Roman" w:hAnsi="Times New Roman"/>
          <w:sz w:val="24"/>
          <w:szCs w:val="24"/>
        </w:rPr>
        <w:t xml:space="preserve"> Cenník</w:t>
      </w:r>
    </w:p>
    <w:p w:rsidR="0053039F" w:rsidRDefault="00FB3EB0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3: Identifikačné údaje navrhovateľa</w:t>
      </w:r>
    </w:p>
    <w:p w:rsidR="00FB3EB0" w:rsidRDefault="00FB3EB0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4: Čestné vyhlásenie</w:t>
      </w:r>
    </w:p>
    <w:p w:rsidR="00FB3EB0" w:rsidRDefault="00FB3EB0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5: Návrh Zmluvy o dielo</w:t>
      </w:r>
    </w:p>
    <w:p w:rsidR="00E02A90" w:rsidRDefault="00E02A90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4D0E6A" w:rsidRPr="00C63774" w:rsidRDefault="004D0E6A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AC4828" w:rsidRPr="00DC25C6" w:rsidRDefault="00FB3EB0" w:rsidP="00DC25C6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Prílohy č. 1 až 5</w:t>
      </w:r>
      <w:r w:rsidR="00AC4828">
        <w:rPr>
          <w:rFonts w:ascii="Times New Roman" w:hAnsi="Times New Roman"/>
          <w:b/>
          <w:sz w:val="24"/>
          <w:szCs w:val="24"/>
        </w:rPr>
        <w:t xml:space="preserve"> sú zverejnené a k dispozícii na stiahnutie v elektro</w:t>
      </w:r>
      <w:r w:rsidR="00692CB7">
        <w:rPr>
          <w:rFonts w:ascii="Times New Roman" w:hAnsi="Times New Roman"/>
          <w:b/>
          <w:sz w:val="24"/>
          <w:szCs w:val="24"/>
        </w:rPr>
        <w:t xml:space="preserve">nickej </w:t>
      </w:r>
      <w:r w:rsidR="00DC25C6">
        <w:rPr>
          <w:rFonts w:ascii="Times New Roman" w:hAnsi="Times New Roman"/>
          <w:b/>
          <w:sz w:val="24"/>
          <w:szCs w:val="24"/>
        </w:rPr>
        <w:t xml:space="preserve">forme v editovateľnom formáte vyhotovenia </w:t>
      </w:r>
      <w:r w:rsidR="00692CB7">
        <w:rPr>
          <w:rFonts w:ascii="Times New Roman" w:hAnsi="Times New Roman"/>
          <w:b/>
          <w:sz w:val="24"/>
          <w:szCs w:val="24"/>
        </w:rPr>
        <w:t>na webovom sídle</w:t>
      </w:r>
      <w:r w:rsidR="00AC4828">
        <w:rPr>
          <w:rFonts w:ascii="Times New Roman" w:hAnsi="Times New Roman"/>
          <w:b/>
          <w:sz w:val="24"/>
          <w:szCs w:val="24"/>
        </w:rPr>
        <w:t xml:space="preserve"> vyhlasovateľa v</w:t>
      </w:r>
      <w:r w:rsidR="00692CB7">
        <w:rPr>
          <w:rFonts w:ascii="Times New Roman" w:hAnsi="Times New Roman"/>
          <w:b/>
          <w:sz w:val="24"/>
          <w:szCs w:val="24"/>
        </w:rPr>
        <w:t> </w:t>
      </w:r>
      <w:r w:rsidR="00AC4828">
        <w:rPr>
          <w:rFonts w:ascii="Times New Roman" w:hAnsi="Times New Roman"/>
          <w:b/>
          <w:sz w:val="24"/>
          <w:szCs w:val="24"/>
        </w:rPr>
        <w:t>sekcii</w:t>
      </w:r>
      <w:r w:rsidR="00692CB7">
        <w:rPr>
          <w:rFonts w:ascii="Times New Roman" w:hAnsi="Times New Roman"/>
          <w:b/>
          <w:sz w:val="24"/>
          <w:szCs w:val="24"/>
        </w:rPr>
        <w:t xml:space="preserve"> verejné obstarávanie / Obchodné verejné súťaže</w:t>
      </w:r>
      <w:r w:rsidR="00DC25C6">
        <w:rPr>
          <w:rFonts w:ascii="Times New Roman" w:hAnsi="Times New Roman"/>
          <w:b/>
          <w:sz w:val="24"/>
          <w:szCs w:val="24"/>
        </w:rPr>
        <w:t xml:space="preserve"> v prílohách pri súťaži s</w:t>
      </w:r>
      <w:r w:rsidR="001269F7">
        <w:rPr>
          <w:rFonts w:ascii="Times New Roman" w:hAnsi="Times New Roman"/>
          <w:b/>
          <w:sz w:val="24"/>
          <w:szCs w:val="24"/>
        </w:rPr>
        <w:t> </w:t>
      </w:r>
      <w:r w:rsidR="00DC25C6">
        <w:rPr>
          <w:rFonts w:ascii="Times New Roman" w:hAnsi="Times New Roman"/>
          <w:b/>
          <w:sz w:val="24"/>
          <w:szCs w:val="24"/>
        </w:rPr>
        <w:t>názvom</w:t>
      </w:r>
      <w:r w:rsidR="001269F7">
        <w:rPr>
          <w:rFonts w:ascii="Times New Roman" w:hAnsi="Times New Roman"/>
          <w:b/>
          <w:sz w:val="24"/>
          <w:szCs w:val="24"/>
        </w:rPr>
        <w:t xml:space="preserve">: </w:t>
      </w:r>
      <w:r w:rsidR="001269F7">
        <w:rPr>
          <w:rFonts w:ascii="Times New Roman" w:hAnsi="Times New Roman"/>
          <w:b/>
          <w:bCs/>
          <w:color w:val="000000"/>
          <w:lang w:eastAsia="sk-SK"/>
        </w:rPr>
        <w:t>„</w:t>
      </w:r>
      <w:r>
        <w:rPr>
          <w:rFonts w:ascii="Times New Roman" w:hAnsi="Times New Roman"/>
          <w:b/>
          <w:bCs/>
          <w:color w:val="000000"/>
          <w:lang w:eastAsia="sk-SK"/>
        </w:rPr>
        <w:t>Revízie, servis a opravy plynových a tlakových zariadení v kotolniach Dopravného podniku mesta Žiliny s.r.o.</w:t>
      </w:r>
      <w:r w:rsidRPr="00482EF1">
        <w:rPr>
          <w:rFonts w:ascii="Times New Roman" w:hAnsi="Times New Roman"/>
          <w:b/>
          <w:bCs/>
          <w:color w:val="000000"/>
          <w:lang w:eastAsia="sk-SK"/>
        </w:rPr>
        <w:t>“</w:t>
      </w:r>
      <w:r w:rsidR="00D064E5">
        <w:rPr>
          <w:rFonts w:ascii="Times New Roman" w:hAnsi="Times New Roman"/>
          <w:b/>
          <w:bCs/>
          <w:color w:val="000000"/>
          <w:lang w:eastAsia="sk-SK"/>
        </w:rPr>
        <w:t>.</w:t>
      </w:r>
      <w:r w:rsidR="00AC4828">
        <w:rPr>
          <w:rFonts w:ascii="Times New Roman" w:hAnsi="Times New Roman"/>
          <w:b/>
          <w:sz w:val="24"/>
          <w:szCs w:val="24"/>
        </w:rPr>
        <w:t xml:space="preserve"> </w:t>
      </w:r>
    </w:p>
    <w:p w:rsidR="00AC4828" w:rsidRDefault="00AC4828" w:rsidP="00D4353F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AC4828" w:rsidRDefault="00AC4828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C63774">
        <w:rPr>
          <w:rFonts w:ascii="Times New Roman" w:hAnsi="Times New Roman"/>
          <w:b/>
          <w:sz w:val="24"/>
          <w:szCs w:val="24"/>
        </w:rPr>
        <w:t>Dátum zverejnenia výzvy</w:t>
      </w:r>
      <w:r w:rsidR="00DC25C6">
        <w:rPr>
          <w:rFonts w:ascii="Times New Roman" w:hAnsi="Times New Roman"/>
          <w:b/>
          <w:sz w:val="24"/>
          <w:szCs w:val="24"/>
        </w:rPr>
        <w:t xml:space="preserve"> na webovom sídle vyhlasovateľa</w:t>
      </w:r>
      <w:r w:rsidRPr="00C6377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468D">
        <w:rPr>
          <w:rFonts w:ascii="Times New Roman" w:hAnsi="Times New Roman"/>
          <w:sz w:val="24"/>
          <w:szCs w:val="24"/>
        </w:rPr>
        <w:t>30</w:t>
      </w:r>
      <w:r w:rsidR="00DC25C6" w:rsidRPr="0078468D">
        <w:rPr>
          <w:rFonts w:ascii="Times New Roman" w:hAnsi="Times New Roman"/>
          <w:sz w:val="24"/>
          <w:szCs w:val="24"/>
        </w:rPr>
        <w:t>.</w:t>
      </w:r>
      <w:r w:rsidR="0078468D">
        <w:rPr>
          <w:rFonts w:ascii="Times New Roman" w:hAnsi="Times New Roman"/>
          <w:sz w:val="24"/>
          <w:szCs w:val="24"/>
        </w:rPr>
        <w:t>09</w:t>
      </w:r>
      <w:r w:rsidR="00DB12FF" w:rsidRPr="0078468D">
        <w:rPr>
          <w:rFonts w:ascii="Times New Roman" w:hAnsi="Times New Roman"/>
          <w:sz w:val="24"/>
          <w:szCs w:val="24"/>
        </w:rPr>
        <w:t>.</w:t>
      </w:r>
      <w:r w:rsidR="00DC25C6" w:rsidRPr="0078468D">
        <w:rPr>
          <w:rFonts w:ascii="Times New Roman" w:hAnsi="Times New Roman"/>
          <w:sz w:val="24"/>
          <w:szCs w:val="24"/>
        </w:rPr>
        <w:t>2020</w:t>
      </w:r>
    </w:p>
    <w:p w:rsidR="00AC4828" w:rsidRDefault="00AC4828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DB12FF" w:rsidRDefault="00DB12FF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Vypracoval: Ing. Peter Ďurkovský, ved</w:t>
      </w:r>
      <w:r w:rsidR="001269F7">
        <w:rPr>
          <w:rFonts w:ascii="Times New Roman" w:hAnsi="Times New Roman"/>
          <w:sz w:val="24"/>
          <w:szCs w:val="24"/>
        </w:rPr>
        <w:t>úci</w:t>
      </w:r>
      <w:r>
        <w:rPr>
          <w:rFonts w:ascii="Times New Roman" w:hAnsi="Times New Roman"/>
          <w:sz w:val="24"/>
          <w:szCs w:val="24"/>
        </w:rPr>
        <w:t xml:space="preserve"> odd. VO</w:t>
      </w:r>
    </w:p>
    <w:p w:rsidR="00DB12FF" w:rsidRDefault="00DB12FF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AC4828" w:rsidRPr="00E21178" w:rsidRDefault="00DB12FF" w:rsidP="00D064E5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Schválil: Ing. Ján Barienčík, PhD., konateľ a riaditeľ</w:t>
      </w:r>
    </w:p>
    <w:sectPr w:rsidR="00AC4828" w:rsidRPr="00E21178" w:rsidSect="00455763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B9D08C" w15:done="0"/>
  <w15:commentEx w15:paraId="24826C0B" w15:done="0"/>
  <w15:commentEx w15:paraId="23A0FEDA" w15:done="0"/>
  <w15:commentEx w15:paraId="3A77AC07" w15:done="0"/>
  <w15:commentEx w15:paraId="244763A1" w15:done="0"/>
  <w15:commentEx w15:paraId="1C0F4DB4" w15:done="0"/>
  <w15:commentEx w15:paraId="1224BEF8" w15:done="0"/>
  <w15:commentEx w15:paraId="26BEFBFF" w15:done="0"/>
  <w15:commentEx w15:paraId="07D63F8E" w15:paraIdParent="26BEFB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9D08C" w16cid:durableId="225B8EBB"/>
  <w16cid:commentId w16cid:paraId="24826C0B" w16cid:durableId="225B8F7F"/>
  <w16cid:commentId w16cid:paraId="23A0FEDA" w16cid:durableId="225BABD7"/>
  <w16cid:commentId w16cid:paraId="3A77AC07" w16cid:durableId="225B8FE3"/>
  <w16cid:commentId w16cid:paraId="244763A1" w16cid:durableId="225BAC28"/>
  <w16cid:commentId w16cid:paraId="1C0F4DB4" w16cid:durableId="225B90A8"/>
  <w16cid:commentId w16cid:paraId="1224BEF8" w16cid:durableId="225B9414"/>
  <w16cid:commentId w16cid:paraId="26BEFBFF" w16cid:durableId="225B8EBC"/>
  <w16cid:commentId w16cid:paraId="07D63F8E" w16cid:durableId="225B90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10" w:rsidRDefault="00DC7110">
      <w:r>
        <w:separator/>
      </w:r>
    </w:p>
  </w:endnote>
  <w:endnote w:type="continuationSeparator" w:id="0">
    <w:p w:rsidR="00DC7110" w:rsidRDefault="00DC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2" w:rsidRDefault="00840646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4255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2552" w:rsidRDefault="0074255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2" w:rsidRPr="00472E4D" w:rsidRDefault="00840646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="00742552"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D8660C">
      <w:rPr>
        <w:rStyle w:val="slostrany"/>
        <w:rFonts w:ascii="Times New Roman" w:hAnsi="Times New Roman"/>
        <w:noProof/>
        <w:sz w:val="24"/>
        <w:szCs w:val="24"/>
      </w:rPr>
      <w:t>8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742552" w:rsidRDefault="0074255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10" w:rsidRDefault="00DC7110">
      <w:r>
        <w:separator/>
      </w:r>
    </w:p>
  </w:footnote>
  <w:footnote w:type="continuationSeparator" w:id="0">
    <w:p w:rsidR="00DC7110" w:rsidRDefault="00DC7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2" w:rsidRPr="00EB7C00" w:rsidRDefault="00F52E77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rFonts w:ascii="Times New Roman" w:hAnsi="Times New Roman"/>
        <w:i/>
        <w:color w:val="808080" w:themeColor="background1" w:themeShade="80"/>
        <w:sz w:val="22"/>
        <w:szCs w:val="22"/>
      </w:rPr>
    </w:pPr>
    <w:r>
      <w:rPr>
        <w:rFonts w:ascii="Times New Roman" w:hAnsi="Times New Roman"/>
        <w:i/>
        <w:color w:val="808080" w:themeColor="background1" w:themeShade="80"/>
        <w:sz w:val="22"/>
        <w:szCs w:val="22"/>
      </w:rPr>
      <w:t>„Revízie, servis a opravy plynových a tlakových zariadení v kotolniach Dopravného podniku mesta Žiliny s.r.o.</w:t>
    </w:r>
    <w:r w:rsidR="00742552" w:rsidRPr="00EB7C00">
      <w:rPr>
        <w:rFonts w:ascii="Times New Roman" w:hAnsi="Times New Roman"/>
        <w:i/>
        <w:color w:val="808080" w:themeColor="background1" w:themeShade="80"/>
        <w:sz w:val="22"/>
        <w:szCs w:val="22"/>
      </w:rPr>
      <w:t>“</w:t>
    </w:r>
  </w:p>
  <w:p w:rsidR="00742552" w:rsidRDefault="007425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208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E4E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2AA2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EAA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FEA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26F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22A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1A5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0B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6E8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1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1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8403C5"/>
    <w:multiLevelType w:val="hybridMultilevel"/>
    <w:tmpl w:val="9E8E1B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2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5A1EA1"/>
    <w:multiLevelType w:val="multilevel"/>
    <w:tmpl w:val="B6EAB77A"/>
    <w:lvl w:ilvl="0">
      <w:start w:val="1"/>
      <w:numFmt w:val="decimal"/>
      <w:lvlText w:val="%1."/>
      <w:lvlJc w:val="left"/>
      <w:pPr>
        <w:ind w:left="927" w:hanging="360"/>
      </w:pPr>
      <w:rPr>
        <w:rFonts w:ascii="Tahoma" w:hAnsi="Tahoma" w:cs="Tahoma" w:hint="default"/>
        <w:color w:val="333333"/>
        <w:sz w:val="21"/>
      </w:rPr>
    </w:lvl>
    <w:lvl w:ilvl="1">
      <w:start w:val="2"/>
      <w:numFmt w:val="decimal"/>
      <w:isLgl/>
      <w:lvlText w:val="%1.%2.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82F2C"/>
    <w:multiLevelType w:val="hybridMultilevel"/>
    <w:tmpl w:val="C35A0064"/>
    <w:lvl w:ilvl="0" w:tplc="554011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B82D8F"/>
    <w:multiLevelType w:val="hybridMultilevel"/>
    <w:tmpl w:val="F6F22880"/>
    <w:lvl w:ilvl="0" w:tplc="85A21F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4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2D07AB"/>
    <w:multiLevelType w:val="hybridMultilevel"/>
    <w:tmpl w:val="B6C66E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0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21"/>
  </w:num>
  <w:num w:numId="9">
    <w:abstractNumId w:val="26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8"/>
  </w:num>
  <w:num w:numId="12">
    <w:abstractNumId w:val="29"/>
  </w:num>
  <w:num w:numId="13">
    <w:abstractNumId w:val="39"/>
  </w:num>
  <w:num w:numId="14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7"/>
  </w:num>
  <w:num w:numId="16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40"/>
  </w:num>
  <w:num w:numId="18">
    <w:abstractNumId w:val="43"/>
  </w:num>
  <w:num w:numId="19">
    <w:abstractNumId w:val="36"/>
  </w:num>
  <w:num w:numId="20">
    <w:abstractNumId w:val="28"/>
  </w:num>
  <w:num w:numId="21">
    <w:abstractNumId w:val="33"/>
  </w:num>
  <w:num w:numId="22">
    <w:abstractNumId w:val="44"/>
  </w:num>
  <w:num w:numId="23">
    <w:abstractNumId w:val="13"/>
  </w:num>
  <w:num w:numId="24">
    <w:abstractNumId w:val="11"/>
  </w:num>
  <w:num w:numId="25">
    <w:abstractNumId w:val="12"/>
  </w:num>
  <w:num w:numId="26">
    <w:abstractNumId w:val="15"/>
  </w:num>
  <w:num w:numId="27">
    <w:abstractNumId w:val="22"/>
  </w:num>
  <w:num w:numId="28">
    <w:abstractNumId w:val="34"/>
  </w:num>
  <w:num w:numId="29">
    <w:abstractNumId w:val="3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0"/>
  </w:num>
  <w:num w:numId="41">
    <w:abstractNumId w:val="16"/>
  </w:num>
  <w:num w:numId="42">
    <w:abstractNumId w:val="35"/>
  </w:num>
  <w:num w:numId="43">
    <w:abstractNumId w:val="23"/>
  </w:num>
  <w:num w:numId="44">
    <w:abstractNumId w:val="32"/>
  </w:num>
  <w:num w:numId="4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doslav Skupeň">
    <w15:presenceInfo w15:providerId="None" w15:userId="Radoslav Skupe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DA"/>
    <w:rsid w:val="00001B1A"/>
    <w:rsid w:val="00002A6F"/>
    <w:rsid w:val="00004A5D"/>
    <w:rsid w:val="00012559"/>
    <w:rsid w:val="00013B07"/>
    <w:rsid w:val="000142D5"/>
    <w:rsid w:val="00020AD9"/>
    <w:rsid w:val="00022549"/>
    <w:rsid w:val="0002669D"/>
    <w:rsid w:val="00031044"/>
    <w:rsid w:val="00032742"/>
    <w:rsid w:val="00035153"/>
    <w:rsid w:val="00035850"/>
    <w:rsid w:val="00035EC2"/>
    <w:rsid w:val="00040C17"/>
    <w:rsid w:val="000430D7"/>
    <w:rsid w:val="00044C01"/>
    <w:rsid w:val="0004702A"/>
    <w:rsid w:val="000472EE"/>
    <w:rsid w:val="000527D6"/>
    <w:rsid w:val="000537BB"/>
    <w:rsid w:val="00055685"/>
    <w:rsid w:val="0006306A"/>
    <w:rsid w:val="0006378D"/>
    <w:rsid w:val="00063891"/>
    <w:rsid w:val="0006623F"/>
    <w:rsid w:val="0007051D"/>
    <w:rsid w:val="000709B7"/>
    <w:rsid w:val="00072EB1"/>
    <w:rsid w:val="00076182"/>
    <w:rsid w:val="000771D9"/>
    <w:rsid w:val="000779B4"/>
    <w:rsid w:val="0008353C"/>
    <w:rsid w:val="00090E78"/>
    <w:rsid w:val="000A1BE6"/>
    <w:rsid w:val="000A1FC8"/>
    <w:rsid w:val="000A2E18"/>
    <w:rsid w:val="000A5215"/>
    <w:rsid w:val="000A592F"/>
    <w:rsid w:val="000A61E0"/>
    <w:rsid w:val="000A6E9D"/>
    <w:rsid w:val="000B1345"/>
    <w:rsid w:val="000B1960"/>
    <w:rsid w:val="000B1CDE"/>
    <w:rsid w:val="000B2222"/>
    <w:rsid w:val="000B4563"/>
    <w:rsid w:val="000C0531"/>
    <w:rsid w:val="000C0C30"/>
    <w:rsid w:val="000C1280"/>
    <w:rsid w:val="000C1282"/>
    <w:rsid w:val="000C6743"/>
    <w:rsid w:val="000D0115"/>
    <w:rsid w:val="000D0C6C"/>
    <w:rsid w:val="000D141B"/>
    <w:rsid w:val="000D16C1"/>
    <w:rsid w:val="000D3AE2"/>
    <w:rsid w:val="000D4CDC"/>
    <w:rsid w:val="000E4694"/>
    <w:rsid w:val="000E49B6"/>
    <w:rsid w:val="000E7B45"/>
    <w:rsid w:val="000F2703"/>
    <w:rsid w:val="000F2DC0"/>
    <w:rsid w:val="000F2F58"/>
    <w:rsid w:val="000F4514"/>
    <w:rsid w:val="00100B74"/>
    <w:rsid w:val="00100FBD"/>
    <w:rsid w:val="0010427A"/>
    <w:rsid w:val="001049AA"/>
    <w:rsid w:val="001063C0"/>
    <w:rsid w:val="001100F6"/>
    <w:rsid w:val="001136E7"/>
    <w:rsid w:val="001138D2"/>
    <w:rsid w:val="00114662"/>
    <w:rsid w:val="00114F22"/>
    <w:rsid w:val="00116AA3"/>
    <w:rsid w:val="00116B0C"/>
    <w:rsid w:val="00120DD0"/>
    <w:rsid w:val="00122B0E"/>
    <w:rsid w:val="001269F7"/>
    <w:rsid w:val="00126AB3"/>
    <w:rsid w:val="0012715C"/>
    <w:rsid w:val="00131212"/>
    <w:rsid w:val="0013141A"/>
    <w:rsid w:val="00131505"/>
    <w:rsid w:val="0013196B"/>
    <w:rsid w:val="00132B79"/>
    <w:rsid w:val="00132D62"/>
    <w:rsid w:val="0013708E"/>
    <w:rsid w:val="00137F01"/>
    <w:rsid w:val="001403D4"/>
    <w:rsid w:val="00142654"/>
    <w:rsid w:val="00142968"/>
    <w:rsid w:val="00142FC0"/>
    <w:rsid w:val="0014453B"/>
    <w:rsid w:val="0014652A"/>
    <w:rsid w:val="00146667"/>
    <w:rsid w:val="00147044"/>
    <w:rsid w:val="001474B4"/>
    <w:rsid w:val="00152F69"/>
    <w:rsid w:val="00153B2F"/>
    <w:rsid w:val="00156EF1"/>
    <w:rsid w:val="00156F2C"/>
    <w:rsid w:val="001579F1"/>
    <w:rsid w:val="001643D5"/>
    <w:rsid w:val="00164442"/>
    <w:rsid w:val="00164AF3"/>
    <w:rsid w:val="00164DB3"/>
    <w:rsid w:val="001708F4"/>
    <w:rsid w:val="00173B69"/>
    <w:rsid w:val="00177650"/>
    <w:rsid w:val="0017781C"/>
    <w:rsid w:val="00181761"/>
    <w:rsid w:val="00183C92"/>
    <w:rsid w:val="0018508D"/>
    <w:rsid w:val="00185BC4"/>
    <w:rsid w:val="00190C90"/>
    <w:rsid w:val="00191697"/>
    <w:rsid w:val="0019383E"/>
    <w:rsid w:val="001943C1"/>
    <w:rsid w:val="00196D05"/>
    <w:rsid w:val="001A09F9"/>
    <w:rsid w:val="001A102B"/>
    <w:rsid w:val="001B01F0"/>
    <w:rsid w:val="001B1033"/>
    <w:rsid w:val="001B2449"/>
    <w:rsid w:val="001B24E0"/>
    <w:rsid w:val="001B2B17"/>
    <w:rsid w:val="001B6828"/>
    <w:rsid w:val="001B6E20"/>
    <w:rsid w:val="001C42B9"/>
    <w:rsid w:val="001C4828"/>
    <w:rsid w:val="001C65D9"/>
    <w:rsid w:val="001C71C3"/>
    <w:rsid w:val="001D0AFF"/>
    <w:rsid w:val="001D1DDD"/>
    <w:rsid w:val="001D2F90"/>
    <w:rsid w:val="001D4002"/>
    <w:rsid w:val="001E12F2"/>
    <w:rsid w:val="001E18A8"/>
    <w:rsid w:val="001E290D"/>
    <w:rsid w:val="001E63B3"/>
    <w:rsid w:val="001F2E8E"/>
    <w:rsid w:val="001F342C"/>
    <w:rsid w:val="001F36A1"/>
    <w:rsid w:val="001F3D6E"/>
    <w:rsid w:val="001F4A52"/>
    <w:rsid w:val="001F76D2"/>
    <w:rsid w:val="001F7756"/>
    <w:rsid w:val="001F7FA9"/>
    <w:rsid w:val="00200DD3"/>
    <w:rsid w:val="00202526"/>
    <w:rsid w:val="0020466D"/>
    <w:rsid w:val="00204C23"/>
    <w:rsid w:val="00206827"/>
    <w:rsid w:val="002076E3"/>
    <w:rsid w:val="00210B6F"/>
    <w:rsid w:val="00212A8D"/>
    <w:rsid w:val="00212F80"/>
    <w:rsid w:val="00215417"/>
    <w:rsid w:val="00216BBC"/>
    <w:rsid w:val="00217911"/>
    <w:rsid w:val="0022385F"/>
    <w:rsid w:val="00224C24"/>
    <w:rsid w:val="00224FB7"/>
    <w:rsid w:val="0022717E"/>
    <w:rsid w:val="00227AE9"/>
    <w:rsid w:val="00230DB5"/>
    <w:rsid w:val="00230EE8"/>
    <w:rsid w:val="002318F7"/>
    <w:rsid w:val="0023415D"/>
    <w:rsid w:val="002353B8"/>
    <w:rsid w:val="00235D6F"/>
    <w:rsid w:val="00240ADB"/>
    <w:rsid w:val="00241B39"/>
    <w:rsid w:val="00243CA2"/>
    <w:rsid w:val="0024773F"/>
    <w:rsid w:val="00250CE8"/>
    <w:rsid w:val="00252F15"/>
    <w:rsid w:val="0025625A"/>
    <w:rsid w:val="00256896"/>
    <w:rsid w:val="0025776E"/>
    <w:rsid w:val="0025785A"/>
    <w:rsid w:val="0026249A"/>
    <w:rsid w:val="0026282E"/>
    <w:rsid w:val="00264682"/>
    <w:rsid w:val="00264BB5"/>
    <w:rsid w:val="00265150"/>
    <w:rsid w:val="00265C88"/>
    <w:rsid w:val="00267818"/>
    <w:rsid w:val="0027177D"/>
    <w:rsid w:val="00271E91"/>
    <w:rsid w:val="00272802"/>
    <w:rsid w:val="00274FCE"/>
    <w:rsid w:val="00275BBA"/>
    <w:rsid w:val="00277B30"/>
    <w:rsid w:val="002800FB"/>
    <w:rsid w:val="00280190"/>
    <w:rsid w:val="00281044"/>
    <w:rsid w:val="002828E4"/>
    <w:rsid w:val="002844BC"/>
    <w:rsid w:val="00284C3A"/>
    <w:rsid w:val="002865C0"/>
    <w:rsid w:val="00286FBE"/>
    <w:rsid w:val="00287A69"/>
    <w:rsid w:val="00291CE7"/>
    <w:rsid w:val="00292A8B"/>
    <w:rsid w:val="002950DF"/>
    <w:rsid w:val="00296D29"/>
    <w:rsid w:val="002A121E"/>
    <w:rsid w:val="002A66C7"/>
    <w:rsid w:val="002A7426"/>
    <w:rsid w:val="002B0A1A"/>
    <w:rsid w:val="002B11E4"/>
    <w:rsid w:val="002B1525"/>
    <w:rsid w:val="002B461A"/>
    <w:rsid w:val="002B5AC6"/>
    <w:rsid w:val="002C03EF"/>
    <w:rsid w:val="002C1D50"/>
    <w:rsid w:val="002C2EF5"/>
    <w:rsid w:val="002C501B"/>
    <w:rsid w:val="002C73ED"/>
    <w:rsid w:val="002D3148"/>
    <w:rsid w:val="002D4C3A"/>
    <w:rsid w:val="002D58D8"/>
    <w:rsid w:val="002E0E7E"/>
    <w:rsid w:val="002E1F56"/>
    <w:rsid w:val="002E2AAB"/>
    <w:rsid w:val="002E3F85"/>
    <w:rsid w:val="002E5857"/>
    <w:rsid w:val="002F0880"/>
    <w:rsid w:val="002F3895"/>
    <w:rsid w:val="002F493E"/>
    <w:rsid w:val="002F57DC"/>
    <w:rsid w:val="002F746F"/>
    <w:rsid w:val="00302027"/>
    <w:rsid w:val="00302450"/>
    <w:rsid w:val="00302B88"/>
    <w:rsid w:val="00304AA5"/>
    <w:rsid w:val="0030531C"/>
    <w:rsid w:val="003068CD"/>
    <w:rsid w:val="003131AF"/>
    <w:rsid w:val="00314742"/>
    <w:rsid w:val="00315D9B"/>
    <w:rsid w:val="00316D3D"/>
    <w:rsid w:val="0031740E"/>
    <w:rsid w:val="00317F70"/>
    <w:rsid w:val="003222DF"/>
    <w:rsid w:val="00323DC0"/>
    <w:rsid w:val="003270B9"/>
    <w:rsid w:val="003276C6"/>
    <w:rsid w:val="003319A1"/>
    <w:rsid w:val="00332C7F"/>
    <w:rsid w:val="00333DC6"/>
    <w:rsid w:val="00333FB5"/>
    <w:rsid w:val="003348FA"/>
    <w:rsid w:val="00334E65"/>
    <w:rsid w:val="00335750"/>
    <w:rsid w:val="003422B0"/>
    <w:rsid w:val="003428AF"/>
    <w:rsid w:val="003479F8"/>
    <w:rsid w:val="00350F6D"/>
    <w:rsid w:val="00352898"/>
    <w:rsid w:val="00353CE7"/>
    <w:rsid w:val="003546CD"/>
    <w:rsid w:val="0035626E"/>
    <w:rsid w:val="00356464"/>
    <w:rsid w:val="003634B5"/>
    <w:rsid w:val="0037208D"/>
    <w:rsid w:val="003725B4"/>
    <w:rsid w:val="00373939"/>
    <w:rsid w:val="00383296"/>
    <w:rsid w:val="00383D18"/>
    <w:rsid w:val="003841CE"/>
    <w:rsid w:val="003847C8"/>
    <w:rsid w:val="00390066"/>
    <w:rsid w:val="00391668"/>
    <w:rsid w:val="0039202C"/>
    <w:rsid w:val="003956D2"/>
    <w:rsid w:val="00396C7E"/>
    <w:rsid w:val="003A0C9A"/>
    <w:rsid w:val="003A1728"/>
    <w:rsid w:val="003A40D9"/>
    <w:rsid w:val="003B0105"/>
    <w:rsid w:val="003B4C26"/>
    <w:rsid w:val="003B5018"/>
    <w:rsid w:val="003B6263"/>
    <w:rsid w:val="003B7D78"/>
    <w:rsid w:val="003C0794"/>
    <w:rsid w:val="003C0C76"/>
    <w:rsid w:val="003C430F"/>
    <w:rsid w:val="003C74E5"/>
    <w:rsid w:val="003D46A8"/>
    <w:rsid w:val="003D4A3E"/>
    <w:rsid w:val="003D71B5"/>
    <w:rsid w:val="003D774E"/>
    <w:rsid w:val="003E021E"/>
    <w:rsid w:val="003E062D"/>
    <w:rsid w:val="003E3217"/>
    <w:rsid w:val="003E33D1"/>
    <w:rsid w:val="003E5A23"/>
    <w:rsid w:val="003F1573"/>
    <w:rsid w:val="003F1F78"/>
    <w:rsid w:val="003F25EF"/>
    <w:rsid w:val="003F2B3D"/>
    <w:rsid w:val="003F3BE3"/>
    <w:rsid w:val="003F6343"/>
    <w:rsid w:val="003F6DF4"/>
    <w:rsid w:val="00400050"/>
    <w:rsid w:val="004010EF"/>
    <w:rsid w:val="00401CBD"/>
    <w:rsid w:val="00402BC9"/>
    <w:rsid w:val="00405E7C"/>
    <w:rsid w:val="00406E09"/>
    <w:rsid w:val="0041080F"/>
    <w:rsid w:val="004120D2"/>
    <w:rsid w:val="00413251"/>
    <w:rsid w:val="004135C9"/>
    <w:rsid w:val="004145B2"/>
    <w:rsid w:val="00415F47"/>
    <w:rsid w:val="004218DA"/>
    <w:rsid w:val="004221BE"/>
    <w:rsid w:val="00422EDB"/>
    <w:rsid w:val="00424751"/>
    <w:rsid w:val="004263F7"/>
    <w:rsid w:val="00427724"/>
    <w:rsid w:val="00432FD1"/>
    <w:rsid w:val="004370E6"/>
    <w:rsid w:val="004379D1"/>
    <w:rsid w:val="004409F4"/>
    <w:rsid w:val="00442C71"/>
    <w:rsid w:val="004435A1"/>
    <w:rsid w:val="00444E78"/>
    <w:rsid w:val="00445197"/>
    <w:rsid w:val="00445FC5"/>
    <w:rsid w:val="004536CE"/>
    <w:rsid w:val="0045489E"/>
    <w:rsid w:val="00455763"/>
    <w:rsid w:val="00456D9F"/>
    <w:rsid w:val="0046083E"/>
    <w:rsid w:val="00461276"/>
    <w:rsid w:val="00462ED1"/>
    <w:rsid w:val="0046573E"/>
    <w:rsid w:val="004657FF"/>
    <w:rsid w:val="00472E4D"/>
    <w:rsid w:val="004732A2"/>
    <w:rsid w:val="00473AFE"/>
    <w:rsid w:val="0047445D"/>
    <w:rsid w:val="00474D00"/>
    <w:rsid w:val="00476C55"/>
    <w:rsid w:val="004771DB"/>
    <w:rsid w:val="00477D76"/>
    <w:rsid w:val="00482BA6"/>
    <w:rsid w:val="00482EF1"/>
    <w:rsid w:val="00483D35"/>
    <w:rsid w:val="0049215D"/>
    <w:rsid w:val="00494C03"/>
    <w:rsid w:val="00494E31"/>
    <w:rsid w:val="00495132"/>
    <w:rsid w:val="00497B27"/>
    <w:rsid w:val="004A0626"/>
    <w:rsid w:val="004A4471"/>
    <w:rsid w:val="004B056C"/>
    <w:rsid w:val="004B1168"/>
    <w:rsid w:val="004B42F0"/>
    <w:rsid w:val="004C1BAC"/>
    <w:rsid w:val="004C2123"/>
    <w:rsid w:val="004C3753"/>
    <w:rsid w:val="004C40DA"/>
    <w:rsid w:val="004C5D60"/>
    <w:rsid w:val="004C78D9"/>
    <w:rsid w:val="004D0B11"/>
    <w:rsid w:val="004D0E6A"/>
    <w:rsid w:val="004D2360"/>
    <w:rsid w:val="004D23AD"/>
    <w:rsid w:val="004D23CD"/>
    <w:rsid w:val="004D2D49"/>
    <w:rsid w:val="004D3C85"/>
    <w:rsid w:val="004D41CA"/>
    <w:rsid w:val="004D6649"/>
    <w:rsid w:val="004D68D7"/>
    <w:rsid w:val="004D6EBA"/>
    <w:rsid w:val="004E3554"/>
    <w:rsid w:val="004E47E8"/>
    <w:rsid w:val="004E4AD6"/>
    <w:rsid w:val="004F401C"/>
    <w:rsid w:val="00500438"/>
    <w:rsid w:val="00503DC7"/>
    <w:rsid w:val="00505240"/>
    <w:rsid w:val="00507043"/>
    <w:rsid w:val="00507342"/>
    <w:rsid w:val="00511826"/>
    <w:rsid w:val="00511A40"/>
    <w:rsid w:val="005124D2"/>
    <w:rsid w:val="005138C5"/>
    <w:rsid w:val="00513F76"/>
    <w:rsid w:val="00515E5C"/>
    <w:rsid w:val="0051664B"/>
    <w:rsid w:val="00517A81"/>
    <w:rsid w:val="00520DF8"/>
    <w:rsid w:val="005224C1"/>
    <w:rsid w:val="00523621"/>
    <w:rsid w:val="00523A0D"/>
    <w:rsid w:val="00523B47"/>
    <w:rsid w:val="00524536"/>
    <w:rsid w:val="005248F7"/>
    <w:rsid w:val="00524917"/>
    <w:rsid w:val="00525CC2"/>
    <w:rsid w:val="00527989"/>
    <w:rsid w:val="00527B00"/>
    <w:rsid w:val="0053039F"/>
    <w:rsid w:val="00532DFB"/>
    <w:rsid w:val="00534C07"/>
    <w:rsid w:val="005363BA"/>
    <w:rsid w:val="005410F0"/>
    <w:rsid w:val="005421A4"/>
    <w:rsid w:val="005433B0"/>
    <w:rsid w:val="005444E4"/>
    <w:rsid w:val="0054517D"/>
    <w:rsid w:val="0054574A"/>
    <w:rsid w:val="00545D53"/>
    <w:rsid w:val="00551608"/>
    <w:rsid w:val="00551833"/>
    <w:rsid w:val="00555436"/>
    <w:rsid w:val="005630FB"/>
    <w:rsid w:val="00564CCD"/>
    <w:rsid w:val="00564F53"/>
    <w:rsid w:val="00566296"/>
    <w:rsid w:val="005667FC"/>
    <w:rsid w:val="00571DB5"/>
    <w:rsid w:val="00572DA9"/>
    <w:rsid w:val="00576258"/>
    <w:rsid w:val="00576678"/>
    <w:rsid w:val="005779E5"/>
    <w:rsid w:val="00581001"/>
    <w:rsid w:val="00581DAB"/>
    <w:rsid w:val="00581E3F"/>
    <w:rsid w:val="005821FC"/>
    <w:rsid w:val="0058388D"/>
    <w:rsid w:val="00583FFE"/>
    <w:rsid w:val="00584A54"/>
    <w:rsid w:val="00584DE2"/>
    <w:rsid w:val="0058568E"/>
    <w:rsid w:val="005877B4"/>
    <w:rsid w:val="005937AF"/>
    <w:rsid w:val="00594F5F"/>
    <w:rsid w:val="00596527"/>
    <w:rsid w:val="005A0DB8"/>
    <w:rsid w:val="005A378B"/>
    <w:rsid w:val="005A4AC3"/>
    <w:rsid w:val="005A5E89"/>
    <w:rsid w:val="005A6AF7"/>
    <w:rsid w:val="005B16FD"/>
    <w:rsid w:val="005B6125"/>
    <w:rsid w:val="005B771C"/>
    <w:rsid w:val="005C1B69"/>
    <w:rsid w:val="005C22FE"/>
    <w:rsid w:val="005C32D0"/>
    <w:rsid w:val="005C4391"/>
    <w:rsid w:val="005D3566"/>
    <w:rsid w:val="005D5FA8"/>
    <w:rsid w:val="005D6597"/>
    <w:rsid w:val="005E10DC"/>
    <w:rsid w:val="005E3723"/>
    <w:rsid w:val="005E5A51"/>
    <w:rsid w:val="005E6849"/>
    <w:rsid w:val="005E74A6"/>
    <w:rsid w:val="005F2012"/>
    <w:rsid w:val="005F37A6"/>
    <w:rsid w:val="005F4A2A"/>
    <w:rsid w:val="005F4FA7"/>
    <w:rsid w:val="005F6A84"/>
    <w:rsid w:val="006000FE"/>
    <w:rsid w:val="00602AC3"/>
    <w:rsid w:val="00603B09"/>
    <w:rsid w:val="006071EB"/>
    <w:rsid w:val="006077F9"/>
    <w:rsid w:val="00611902"/>
    <w:rsid w:val="00612807"/>
    <w:rsid w:val="00613295"/>
    <w:rsid w:val="00615D53"/>
    <w:rsid w:val="00621AA0"/>
    <w:rsid w:val="006273BF"/>
    <w:rsid w:val="00630E05"/>
    <w:rsid w:val="00631389"/>
    <w:rsid w:val="00637A85"/>
    <w:rsid w:val="00641189"/>
    <w:rsid w:val="00646EE9"/>
    <w:rsid w:val="0064723D"/>
    <w:rsid w:val="00651FBE"/>
    <w:rsid w:val="00652C39"/>
    <w:rsid w:val="00652CF6"/>
    <w:rsid w:val="00653F97"/>
    <w:rsid w:val="006542B7"/>
    <w:rsid w:val="00655B7E"/>
    <w:rsid w:val="00661776"/>
    <w:rsid w:val="00662041"/>
    <w:rsid w:val="00665B10"/>
    <w:rsid w:val="00680241"/>
    <w:rsid w:val="00682DE1"/>
    <w:rsid w:val="00683857"/>
    <w:rsid w:val="00683894"/>
    <w:rsid w:val="006845BF"/>
    <w:rsid w:val="00687A66"/>
    <w:rsid w:val="00691B32"/>
    <w:rsid w:val="00692CB7"/>
    <w:rsid w:val="006936F9"/>
    <w:rsid w:val="00696C97"/>
    <w:rsid w:val="006974DF"/>
    <w:rsid w:val="006A5CEF"/>
    <w:rsid w:val="006A716B"/>
    <w:rsid w:val="006A7C86"/>
    <w:rsid w:val="006B1388"/>
    <w:rsid w:val="006B1D62"/>
    <w:rsid w:val="006B323A"/>
    <w:rsid w:val="006B32F1"/>
    <w:rsid w:val="006B3938"/>
    <w:rsid w:val="006B3C71"/>
    <w:rsid w:val="006B466C"/>
    <w:rsid w:val="006C0F47"/>
    <w:rsid w:val="006C1032"/>
    <w:rsid w:val="006C239E"/>
    <w:rsid w:val="006C268F"/>
    <w:rsid w:val="006C5F6F"/>
    <w:rsid w:val="006D2840"/>
    <w:rsid w:val="006D349C"/>
    <w:rsid w:val="006D34E5"/>
    <w:rsid w:val="006D4517"/>
    <w:rsid w:val="006E1C4E"/>
    <w:rsid w:val="006E26CD"/>
    <w:rsid w:val="006E29A2"/>
    <w:rsid w:val="006E4229"/>
    <w:rsid w:val="006E475A"/>
    <w:rsid w:val="006E7C47"/>
    <w:rsid w:val="006F0626"/>
    <w:rsid w:val="006F0BE3"/>
    <w:rsid w:val="006F21BA"/>
    <w:rsid w:val="006F28A3"/>
    <w:rsid w:val="006F2CE9"/>
    <w:rsid w:val="006F4980"/>
    <w:rsid w:val="006F7B41"/>
    <w:rsid w:val="006F7CD1"/>
    <w:rsid w:val="00703D14"/>
    <w:rsid w:val="007041CC"/>
    <w:rsid w:val="00704F2E"/>
    <w:rsid w:val="00705EAC"/>
    <w:rsid w:val="007110E5"/>
    <w:rsid w:val="00711DB2"/>
    <w:rsid w:val="007138DD"/>
    <w:rsid w:val="007169C6"/>
    <w:rsid w:val="007211FB"/>
    <w:rsid w:val="00721677"/>
    <w:rsid w:val="007222ED"/>
    <w:rsid w:val="00722D27"/>
    <w:rsid w:val="00730D29"/>
    <w:rsid w:val="007318BB"/>
    <w:rsid w:val="00732F0A"/>
    <w:rsid w:val="007358A0"/>
    <w:rsid w:val="00735D5F"/>
    <w:rsid w:val="00736111"/>
    <w:rsid w:val="0074067E"/>
    <w:rsid w:val="00740BCA"/>
    <w:rsid w:val="007411B3"/>
    <w:rsid w:val="00742552"/>
    <w:rsid w:val="00742A24"/>
    <w:rsid w:val="00742CC1"/>
    <w:rsid w:val="00742D98"/>
    <w:rsid w:val="00747203"/>
    <w:rsid w:val="00747EBA"/>
    <w:rsid w:val="00751C0F"/>
    <w:rsid w:val="007549E8"/>
    <w:rsid w:val="00754B43"/>
    <w:rsid w:val="00755702"/>
    <w:rsid w:val="00756991"/>
    <w:rsid w:val="00762808"/>
    <w:rsid w:val="00763DEB"/>
    <w:rsid w:val="007643A6"/>
    <w:rsid w:val="00764AB0"/>
    <w:rsid w:val="007657E4"/>
    <w:rsid w:val="00766252"/>
    <w:rsid w:val="007709AF"/>
    <w:rsid w:val="00774E17"/>
    <w:rsid w:val="007764D8"/>
    <w:rsid w:val="00776CF9"/>
    <w:rsid w:val="00780161"/>
    <w:rsid w:val="00783F6B"/>
    <w:rsid w:val="007843FF"/>
    <w:rsid w:val="0078468D"/>
    <w:rsid w:val="00786CC0"/>
    <w:rsid w:val="007A12B7"/>
    <w:rsid w:val="007A787B"/>
    <w:rsid w:val="007B2B23"/>
    <w:rsid w:val="007C4334"/>
    <w:rsid w:val="007D0803"/>
    <w:rsid w:val="007D09BB"/>
    <w:rsid w:val="007D35AA"/>
    <w:rsid w:val="007D4FC8"/>
    <w:rsid w:val="007D7F49"/>
    <w:rsid w:val="007E0379"/>
    <w:rsid w:val="007E10B8"/>
    <w:rsid w:val="007E1972"/>
    <w:rsid w:val="007E2F91"/>
    <w:rsid w:val="007E3448"/>
    <w:rsid w:val="007E360F"/>
    <w:rsid w:val="007E4BED"/>
    <w:rsid w:val="007E6A8A"/>
    <w:rsid w:val="007F1527"/>
    <w:rsid w:val="007F2065"/>
    <w:rsid w:val="007F5407"/>
    <w:rsid w:val="007F7E0D"/>
    <w:rsid w:val="00801416"/>
    <w:rsid w:val="008032D3"/>
    <w:rsid w:val="00803C89"/>
    <w:rsid w:val="00804319"/>
    <w:rsid w:val="008050F1"/>
    <w:rsid w:val="00811051"/>
    <w:rsid w:val="00811435"/>
    <w:rsid w:val="00813A8D"/>
    <w:rsid w:val="00814D3D"/>
    <w:rsid w:val="00820045"/>
    <w:rsid w:val="0082222E"/>
    <w:rsid w:val="00822E38"/>
    <w:rsid w:val="00822F5C"/>
    <w:rsid w:val="008250B2"/>
    <w:rsid w:val="00825ECF"/>
    <w:rsid w:val="008277CD"/>
    <w:rsid w:val="00831DCC"/>
    <w:rsid w:val="008322A5"/>
    <w:rsid w:val="00832B2E"/>
    <w:rsid w:val="0083549A"/>
    <w:rsid w:val="00840646"/>
    <w:rsid w:val="00845357"/>
    <w:rsid w:val="00845DB1"/>
    <w:rsid w:val="00846013"/>
    <w:rsid w:val="008467E1"/>
    <w:rsid w:val="008471EB"/>
    <w:rsid w:val="00850515"/>
    <w:rsid w:val="0085370A"/>
    <w:rsid w:val="00854FF3"/>
    <w:rsid w:val="00860131"/>
    <w:rsid w:val="008723C9"/>
    <w:rsid w:val="0087288F"/>
    <w:rsid w:val="0087302A"/>
    <w:rsid w:val="00875ED6"/>
    <w:rsid w:val="00875FC4"/>
    <w:rsid w:val="00876067"/>
    <w:rsid w:val="008801A1"/>
    <w:rsid w:val="00881738"/>
    <w:rsid w:val="00882489"/>
    <w:rsid w:val="00884536"/>
    <w:rsid w:val="0088542B"/>
    <w:rsid w:val="00885AF5"/>
    <w:rsid w:val="00886322"/>
    <w:rsid w:val="00890D09"/>
    <w:rsid w:val="00893F8F"/>
    <w:rsid w:val="008A0F33"/>
    <w:rsid w:val="008A115D"/>
    <w:rsid w:val="008A1557"/>
    <w:rsid w:val="008A1B2A"/>
    <w:rsid w:val="008A22D9"/>
    <w:rsid w:val="008A3CE3"/>
    <w:rsid w:val="008A3E99"/>
    <w:rsid w:val="008A688E"/>
    <w:rsid w:val="008A79F8"/>
    <w:rsid w:val="008B2ED9"/>
    <w:rsid w:val="008B41AA"/>
    <w:rsid w:val="008B4B6B"/>
    <w:rsid w:val="008B4CB5"/>
    <w:rsid w:val="008B51B0"/>
    <w:rsid w:val="008B63AC"/>
    <w:rsid w:val="008B753D"/>
    <w:rsid w:val="008C5314"/>
    <w:rsid w:val="008C597E"/>
    <w:rsid w:val="008C69ED"/>
    <w:rsid w:val="008D5873"/>
    <w:rsid w:val="008D660E"/>
    <w:rsid w:val="008D6898"/>
    <w:rsid w:val="008D7B94"/>
    <w:rsid w:val="008E1103"/>
    <w:rsid w:val="008E51BC"/>
    <w:rsid w:val="008E6EE9"/>
    <w:rsid w:val="008F01FC"/>
    <w:rsid w:val="008F0442"/>
    <w:rsid w:val="008F3977"/>
    <w:rsid w:val="008F46C7"/>
    <w:rsid w:val="008F7838"/>
    <w:rsid w:val="008F7E09"/>
    <w:rsid w:val="00901FB6"/>
    <w:rsid w:val="0090425E"/>
    <w:rsid w:val="00907E67"/>
    <w:rsid w:val="009123AE"/>
    <w:rsid w:val="00912605"/>
    <w:rsid w:val="00920853"/>
    <w:rsid w:val="009235C9"/>
    <w:rsid w:val="00926CB4"/>
    <w:rsid w:val="00926E7D"/>
    <w:rsid w:val="00930EDB"/>
    <w:rsid w:val="009318A4"/>
    <w:rsid w:val="00944D66"/>
    <w:rsid w:val="00946B67"/>
    <w:rsid w:val="009477C2"/>
    <w:rsid w:val="00950F8C"/>
    <w:rsid w:val="0095109C"/>
    <w:rsid w:val="00954047"/>
    <w:rsid w:val="009542AB"/>
    <w:rsid w:val="009562E1"/>
    <w:rsid w:val="0096423B"/>
    <w:rsid w:val="00964BAE"/>
    <w:rsid w:val="00967033"/>
    <w:rsid w:val="00970D26"/>
    <w:rsid w:val="009716AA"/>
    <w:rsid w:val="0097194A"/>
    <w:rsid w:val="009721FF"/>
    <w:rsid w:val="00972881"/>
    <w:rsid w:val="00972E8C"/>
    <w:rsid w:val="00977834"/>
    <w:rsid w:val="00981142"/>
    <w:rsid w:val="00983489"/>
    <w:rsid w:val="0099197F"/>
    <w:rsid w:val="00992432"/>
    <w:rsid w:val="0099303C"/>
    <w:rsid w:val="00995FF5"/>
    <w:rsid w:val="0099646D"/>
    <w:rsid w:val="00996B6F"/>
    <w:rsid w:val="0099744D"/>
    <w:rsid w:val="009A0B33"/>
    <w:rsid w:val="009A1725"/>
    <w:rsid w:val="009A1FB3"/>
    <w:rsid w:val="009A4372"/>
    <w:rsid w:val="009A456D"/>
    <w:rsid w:val="009A77BF"/>
    <w:rsid w:val="009B18CD"/>
    <w:rsid w:val="009B34CA"/>
    <w:rsid w:val="009B3E12"/>
    <w:rsid w:val="009B6245"/>
    <w:rsid w:val="009B624E"/>
    <w:rsid w:val="009B6519"/>
    <w:rsid w:val="009C1B87"/>
    <w:rsid w:val="009C364B"/>
    <w:rsid w:val="009C6034"/>
    <w:rsid w:val="009C6D23"/>
    <w:rsid w:val="009D12BA"/>
    <w:rsid w:val="009D76AA"/>
    <w:rsid w:val="009E1DEB"/>
    <w:rsid w:val="009E2430"/>
    <w:rsid w:val="009E28E9"/>
    <w:rsid w:val="009E3514"/>
    <w:rsid w:val="009E52D9"/>
    <w:rsid w:val="009E56C8"/>
    <w:rsid w:val="009E5F78"/>
    <w:rsid w:val="009E7D90"/>
    <w:rsid w:val="009F4E93"/>
    <w:rsid w:val="009F74D7"/>
    <w:rsid w:val="009F7F5C"/>
    <w:rsid w:val="00A00520"/>
    <w:rsid w:val="00A008CC"/>
    <w:rsid w:val="00A01008"/>
    <w:rsid w:val="00A017EA"/>
    <w:rsid w:val="00A0219E"/>
    <w:rsid w:val="00A02415"/>
    <w:rsid w:val="00A03234"/>
    <w:rsid w:val="00A047B3"/>
    <w:rsid w:val="00A07324"/>
    <w:rsid w:val="00A07C63"/>
    <w:rsid w:val="00A114AC"/>
    <w:rsid w:val="00A12A6C"/>
    <w:rsid w:val="00A149C4"/>
    <w:rsid w:val="00A2577E"/>
    <w:rsid w:val="00A30CEE"/>
    <w:rsid w:val="00A34EEF"/>
    <w:rsid w:val="00A352EC"/>
    <w:rsid w:val="00A42FC0"/>
    <w:rsid w:val="00A4311F"/>
    <w:rsid w:val="00A43747"/>
    <w:rsid w:val="00A4475B"/>
    <w:rsid w:val="00A44E0B"/>
    <w:rsid w:val="00A46DB3"/>
    <w:rsid w:val="00A507B9"/>
    <w:rsid w:val="00A52A08"/>
    <w:rsid w:val="00A54ABA"/>
    <w:rsid w:val="00A562B1"/>
    <w:rsid w:val="00A57AB6"/>
    <w:rsid w:val="00A608C7"/>
    <w:rsid w:val="00A616A2"/>
    <w:rsid w:val="00A6743D"/>
    <w:rsid w:val="00A71055"/>
    <w:rsid w:val="00A74297"/>
    <w:rsid w:val="00A74F17"/>
    <w:rsid w:val="00A849C6"/>
    <w:rsid w:val="00A86C91"/>
    <w:rsid w:val="00A90574"/>
    <w:rsid w:val="00A92CFB"/>
    <w:rsid w:val="00A93E46"/>
    <w:rsid w:val="00A96F4C"/>
    <w:rsid w:val="00AA02D3"/>
    <w:rsid w:val="00AA14C0"/>
    <w:rsid w:val="00AA30CF"/>
    <w:rsid w:val="00AA43E3"/>
    <w:rsid w:val="00AA5731"/>
    <w:rsid w:val="00AB010A"/>
    <w:rsid w:val="00AB4A8B"/>
    <w:rsid w:val="00AC06BF"/>
    <w:rsid w:val="00AC2CAE"/>
    <w:rsid w:val="00AC38D8"/>
    <w:rsid w:val="00AC4828"/>
    <w:rsid w:val="00AC5A62"/>
    <w:rsid w:val="00AC6740"/>
    <w:rsid w:val="00AD2010"/>
    <w:rsid w:val="00AD34AB"/>
    <w:rsid w:val="00AD3E59"/>
    <w:rsid w:val="00AD4292"/>
    <w:rsid w:val="00AD4885"/>
    <w:rsid w:val="00AD539E"/>
    <w:rsid w:val="00AD61DD"/>
    <w:rsid w:val="00AD64C9"/>
    <w:rsid w:val="00AD65A6"/>
    <w:rsid w:val="00AD7AC5"/>
    <w:rsid w:val="00AE14A1"/>
    <w:rsid w:val="00AE163E"/>
    <w:rsid w:val="00AE2DCA"/>
    <w:rsid w:val="00AE7AE6"/>
    <w:rsid w:val="00AF0D5F"/>
    <w:rsid w:val="00AF4258"/>
    <w:rsid w:val="00AF5FAC"/>
    <w:rsid w:val="00AF6616"/>
    <w:rsid w:val="00AF681C"/>
    <w:rsid w:val="00B017E1"/>
    <w:rsid w:val="00B040B5"/>
    <w:rsid w:val="00B0450D"/>
    <w:rsid w:val="00B0570F"/>
    <w:rsid w:val="00B10A5B"/>
    <w:rsid w:val="00B10E78"/>
    <w:rsid w:val="00B14A0F"/>
    <w:rsid w:val="00B162C7"/>
    <w:rsid w:val="00B200C2"/>
    <w:rsid w:val="00B22494"/>
    <w:rsid w:val="00B23D74"/>
    <w:rsid w:val="00B2474F"/>
    <w:rsid w:val="00B24CFA"/>
    <w:rsid w:val="00B25EBA"/>
    <w:rsid w:val="00B2661D"/>
    <w:rsid w:val="00B26BA3"/>
    <w:rsid w:val="00B3257D"/>
    <w:rsid w:val="00B36BC8"/>
    <w:rsid w:val="00B37324"/>
    <w:rsid w:val="00B47EAD"/>
    <w:rsid w:val="00B52583"/>
    <w:rsid w:val="00B5462F"/>
    <w:rsid w:val="00B56F9E"/>
    <w:rsid w:val="00B70D91"/>
    <w:rsid w:val="00B73A04"/>
    <w:rsid w:val="00B757C5"/>
    <w:rsid w:val="00B77506"/>
    <w:rsid w:val="00B8191E"/>
    <w:rsid w:val="00B820A8"/>
    <w:rsid w:val="00B82274"/>
    <w:rsid w:val="00B83808"/>
    <w:rsid w:val="00B84B1C"/>
    <w:rsid w:val="00B867A5"/>
    <w:rsid w:val="00B872E1"/>
    <w:rsid w:val="00B91036"/>
    <w:rsid w:val="00B9197E"/>
    <w:rsid w:val="00B92C8B"/>
    <w:rsid w:val="00B974C3"/>
    <w:rsid w:val="00B97E5E"/>
    <w:rsid w:val="00BA2AAD"/>
    <w:rsid w:val="00BA5E2D"/>
    <w:rsid w:val="00BA71D6"/>
    <w:rsid w:val="00BB3DA5"/>
    <w:rsid w:val="00BB4AE2"/>
    <w:rsid w:val="00BB6A2D"/>
    <w:rsid w:val="00BB6E33"/>
    <w:rsid w:val="00BB7156"/>
    <w:rsid w:val="00BC376B"/>
    <w:rsid w:val="00BC48C2"/>
    <w:rsid w:val="00BD0A90"/>
    <w:rsid w:val="00BD1898"/>
    <w:rsid w:val="00BD6027"/>
    <w:rsid w:val="00BD65CC"/>
    <w:rsid w:val="00BD6CE5"/>
    <w:rsid w:val="00BE3219"/>
    <w:rsid w:val="00BE3D23"/>
    <w:rsid w:val="00BE53DA"/>
    <w:rsid w:val="00BE6363"/>
    <w:rsid w:val="00BF0139"/>
    <w:rsid w:val="00BF16CC"/>
    <w:rsid w:val="00BF1C6A"/>
    <w:rsid w:val="00BF2A89"/>
    <w:rsid w:val="00BF4F05"/>
    <w:rsid w:val="00BF57F9"/>
    <w:rsid w:val="00BF5B4E"/>
    <w:rsid w:val="00BF677E"/>
    <w:rsid w:val="00C004F9"/>
    <w:rsid w:val="00C028E0"/>
    <w:rsid w:val="00C02A43"/>
    <w:rsid w:val="00C04829"/>
    <w:rsid w:val="00C050FD"/>
    <w:rsid w:val="00C07337"/>
    <w:rsid w:val="00C12987"/>
    <w:rsid w:val="00C12B40"/>
    <w:rsid w:val="00C1328A"/>
    <w:rsid w:val="00C211E9"/>
    <w:rsid w:val="00C22537"/>
    <w:rsid w:val="00C22EDA"/>
    <w:rsid w:val="00C239E7"/>
    <w:rsid w:val="00C3007E"/>
    <w:rsid w:val="00C3046F"/>
    <w:rsid w:val="00C37496"/>
    <w:rsid w:val="00C37E67"/>
    <w:rsid w:val="00C41EC3"/>
    <w:rsid w:val="00C4308A"/>
    <w:rsid w:val="00C43C18"/>
    <w:rsid w:val="00C468BC"/>
    <w:rsid w:val="00C501F8"/>
    <w:rsid w:val="00C521D4"/>
    <w:rsid w:val="00C5463D"/>
    <w:rsid w:val="00C5551B"/>
    <w:rsid w:val="00C556E2"/>
    <w:rsid w:val="00C5600D"/>
    <w:rsid w:val="00C5753D"/>
    <w:rsid w:val="00C60713"/>
    <w:rsid w:val="00C63774"/>
    <w:rsid w:val="00C6384A"/>
    <w:rsid w:val="00C72731"/>
    <w:rsid w:val="00C7354A"/>
    <w:rsid w:val="00C73B45"/>
    <w:rsid w:val="00C80370"/>
    <w:rsid w:val="00C80DF8"/>
    <w:rsid w:val="00C80F77"/>
    <w:rsid w:val="00C84053"/>
    <w:rsid w:val="00C872FD"/>
    <w:rsid w:val="00C8786A"/>
    <w:rsid w:val="00C9013B"/>
    <w:rsid w:val="00C96A4B"/>
    <w:rsid w:val="00CA1881"/>
    <w:rsid w:val="00CA1FBB"/>
    <w:rsid w:val="00CA427C"/>
    <w:rsid w:val="00CA50C7"/>
    <w:rsid w:val="00CA5583"/>
    <w:rsid w:val="00CA5DF1"/>
    <w:rsid w:val="00CA64B8"/>
    <w:rsid w:val="00CB01F1"/>
    <w:rsid w:val="00CB2353"/>
    <w:rsid w:val="00CB41EB"/>
    <w:rsid w:val="00CB489A"/>
    <w:rsid w:val="00CC1EAE"/>
    <w:rsid w:val="00CC1F80"/>
    <w:rsid w:val="00CC3499"/>
    <w:rsid w:val="00CC7EFF"/>
    <w:rsid w:val="00CD0D58"/>
    <w:rsid w:val="00CD3B85"/>
    <w:rsid w:val="00CD6E58"/>
    <w:rsid w:val="00CD7788"/>
    <w:rsid w:val="00CE1668"/>
    <w:rsid w:val="00CE23D5"/>
    <w:rsid w:val="00CE2D1D"/>
    <w:rsid w:val="00CE58AC"/>
    <w:rsid w:val="00CE7365"/>
    <w:rsid w:val="00CF4BAA"/>
    <w:rsid w:val="00CF5FB4"/>
    <w:rsid w:val="00D00C7E"/>
    <w:rsid w:val="00D01EAD"/>
    <w:rsid w:val="00D02492"/>
    <w:rsid w:val="00D064E5"/>
    <w:rsid w:val="00D06BD6"/>
    <w:rsid w:val="00D15E22"/>
    <w:rsid w:val="00D2073A"/>
    <w:rsid w:val="00D21F63"/>
    <w:rsid w:val="00D237A8"/>
    <w:rsid w:val="00D239F6"/>
    <w:rsid w:val="00D2415E"/>
    <w:rsid w:val="00D2442B"/>
    <w:rsid w:val="00D26642"/>
    <w:rsid w:val="00D31E68"/>
    <w:rsid w:val="00D32D85"/>
    <w:rsid w:val="00D37133"/>
    <w:rsid w:val="00D371FA"/>
    <w:rsid w:val="00D409C8"/>
    <w:rsid w:val="00D41C7D"/>
    <w:rsid w:val="00D4249C"/>
    <w:rsid w:val="00D4353F"/>
    <w:rsid w:val="00D439B7"/>
    <w:rsid w:val="00D443F7"/>
    <w:rsid w:val="00D453A0"/>
    <w:rsid w:val="00D457AA"/>
    <w:rsid w:val="00D45E9B"/>
    <w:rsid w:val="00D5024C"/>
    <w:rsid w:val="00D50659"/>
    <w:rsid w:val="00D50BAA"/>
    <w:rsid w:val="00D52E34"/>
    <w:rsid w:val="00D5360E"/>
    <w:rsid w:val="00D547DF"/>
    <w:rsid w:val="00D550A5"/>
    <w:rsid w:val="00D57DA9"/>
    <w:rsid w:val="00D60124"/>
    <w:rsid w:val="00D610F5"/>
    <w:rsid w:val="00D62AFA"/>
    <w:rsid w:val="00D634DB"/>
    <w:rsid w:val="00D64C82"/>
    <w:rsid w:val="00D70EFC"/>
    <w:rsid w:val="00D72744"/>
    <w:rsid w:val="00D741E2"/>
    <w:rsid w:val="00D75A2D"/>
    <w:rsid w:val="00D8024B"/>
    <w:rsid w:val="00D821C8"/>
    <w:rsid w:val="00D82B1B"/>
    <w:rsid w:val="00D842A5"/>
    <w:rsid w:val="00D85142"/>
    <w:rsid w:val="00D8660C"/>
    <w:rsid w:val="00D86F75"/>
    <w:rsid w:val="00D91EE7"/>
    <w:rsid w:val="00D91F47"/>
    <w:rsid w:val="00D92C3C"/>
    <w:rsid w:val="00D96AE1"/>
    <w:rsid w:val="00DA07B6"/>
    <w:rsid w:val="00DA0CB5"/>
    <w:rsid w:val="00DA11F2"/>
    <w:rsid w:val="00DA50B4"/>
    <w:rsid w:val="00DB12FF"/>
    <w:rsid w:val="00DB2C08"/>
    <w:rsid w:val="00DB5454"/>
    <w:rsid w:val="00DB6B1B"/>
    <w:rsid w:val="00DB762E"/>
    <w:rsid w:val="00DC1DB0"/>
    <w:rsid w:val="00DC1DB9"/>
    <w:rsid w:val="00DC25C6"/>
    <w:rsid w:val="00DC3A32"/>
    <w:rsid w:val="00DC4686"/>
    <w:rsid w:val="00DC4EDF"/>
    <w:rsid w:val="00DC7110"/>
    <w:rsid w:val="00DD0CFB"/>
    <w:rsid w:val="00DD1D2B"/>
    <w:rsid w:val="00DD3F2A"/>
    <w:rsid w:val="00DD7888"/>
    <w:rsid w:val="00DD7D64"/>
    <w:rsid w:val="00DE0D9E"/>
    <w:rsid w:val="00DE3D08"/>
    <w:rsid w:val="00DE51EC"/>
    <w:rsid w:val="00DE59EA"/>
    <w:rsid w:val="00DF0A20"/>
    <w:rsid w:val="00DF1A00"/>
    <w:rsid w:val="00DF23E2"/>
    <w:rsid w:val="00DF3A6A"/>
    <w:rsid w:val="00DF42F8"/>
    <w:rsid w:val="00E002D5"/>
    <w:rsid w:val="00E02A5B"/>
    <w:rsid w:val="00E02A90"/>
    <w:rsid w:val="00E05827"/>
    <w:rsid w:val="00E05B01"/>
    <w:rsid w:val="00E11705"/>
    <w:rsid w:val="00E1290C"/>
    <w:rsid w:val="00E1715C"/>
    <w:rsid w:val="00E1723B"/>
    <w:rsid w:val="00E173B2"/>
    <w:rsid w:val="00E206E2"/>
    <w:rsid w:val="00E21178"/>
    <w:rsid w:val="00E23510"/>
    <w:rsid w:val="00E25765"/>
    <w:rsid w:val="00E30C58"/>
    <w:rsid w:val="00E310A1"/>
    <w:rsid w:val="00E32CBE"/>
    <w:rsid w:val="00E3712D"/>
    <w:rsid w:val="00E37578"/>
    <w:rsid w:val="00E37AA0"/>
    <w:rsid w:val="00E44985"/>
    <w:rsid w:val="00E4679D"/>
    <w:rsid w:val="00E4687F"/>
    <w:rsid w:val="00E469B6"/>
    <w:rsid w:val="00E476F5"/>
    <w:rsid w:val="00E514BB"/>
    <w:rsid w:val="00E51A05"/>
    <w:rsid w:val="00E521BC"/>
    <w:rsid w:val="00E53439"/>
    <w:rsid w:val="00E53E24"/>
    <w:rsid w:val="00E55E30"/>
    <w:rsid w:val="00E57702"/>
    <w:rsid w:val="00E63678"/>
    <w:rsid w:val="00E66CD9"/>
    <w:rsid w:val="00E70DA8"/>
    <w:rsid w:val="00E71AE7"/>
    <w:rsid w:val="00E721AA"/>
    <w:rsid w:val="00E73CE6"/>
    <w:rsid w:val="00E74093"/>
    <w:rsid w:val="00E74BF0"/>
    <w:rsid w:val="00E75A0D"/>
    <w:rsid w:val="00E77B0A"/>
    <w:rsid w:val="00E80B19"/>
    <w:rsid w:val="00E8477A"/>
    <w:rsid w:val="00E85D11"/>
    <w:rsid w:val="00E86587"/>
    <w:rsid w:val="00E87500"/>
    <w:rsid w:val="00E903EC"/>
    <w:rsid w:val="00E90970"/>
    <w:rsid w:val="00E933E1"/>
    <w:rsid w:val="00E95823"/>
    <w:rsid w:val="00E95BA3"/>
    <w:rsid w:val="00E96E46"/>
    <w:rsid w:val="00EA0427"/>
    <w:rsid w:val="00EA2507"/>
    <w:rsid w:val="00EA27B7"/>
    <w:rsid w:val="00EA2920"/>
    <w:rsid w:val="00EA29B8"/>
    <w:rsid w:val="00EA3C2E"/>
    <w:rsid w:val="00EA6B18"/>
    <w:rsid w:val="00EB08D6"/>
    <w:rsid w:val="00EB13B3"/>
    <w:rsid w:val="00EB3710"/>
    <w:rsid w:val="00EB471D"/>
    <w:rsid w:val="00EB5B52"/>
    <w:rsid w:val="00EB7C00"/>
    <w:rsid w:val="00EC041F"/>
    <w:rsid w:val="00EC2559"/>
    <w:rsid w:val="00EC269F"/>
    <w:rsid w:val="00EC7069"/>
    <w:rsid w:val="00EC725B"/>
    <w:rsid w:val="00ED0CF0"/>
    <w:rsid w:val="00ED0FEB"/>
    <w:rsid w:val="00ED402C"/>
    <w:rsid w:val="00ED7607"/>
    <w:rsid w:val="00EE278D"/>
    <w:rsid w:val="00EE637E"/>
    <w:rsid w:val="00EF1F1C"/>
    <w:rsid w:val="00EF61FF"/>
    <w:rsid w:val="00EF78AE"/>
    <w:rsid w:val="00F00AD0"/>
    <w:rsid w:val="00F015D2"/>
    <w:rsid w:val="00F01E73"/>
    <w:rsid w:val="00F04F56"/>
    <w:rsid w:val="00F13F58"/>
    <w:rsid w:val="00F20DDE"/>
    <w:rsid w:val="00F21B9B"/>
    <w:rsid w:val="00F238B5"/>
    <w:rsid w:val="00F26A27"/>
    <w:rsid w:val="00F30AAC"/>
    <w:rsid w:val="00F32015"/>
    <w:rsid w:val="00F329E6"/>
    <w:rsid w:val="00F34B9C"/>
    <w:rsid w:val="00F40A52"/>
    <w:rsid w:val="00F40AA3"/>
    <w:rsid w:val="00F40AD4"/>
    <w:rsid w:val="00F41F3E"/>
    <w:rsid w:val="00F44DA0"/>
    <w:rsid w:val="00F46292"/>
    <w:rsid w:val="00F467FA"/>
    <w:rsid w:val="00F50B3C"/>
    <w:rsid w:val="00F50C58"/>
    <w:rsid w:val="00F52E77"/>
    <w:rsid w:val="00F57428"/>
    <w:rsid w:val="00F6240D"/>
    <w:rsid w:val="00F6358D"/>
    <w:rsid w:val="00F64315"/>
    <w:rsid w:val="00F64861"/>
    <w:rsid w:val="00F66464"/>
    <w:rsid w:val="00F6776F"/>
    <w:rsid w:val="00F70B15"/>
    <w:rsid w:val="00F7205A"/>
    <w:rsid w:val="00F726E3"/>
    <w:rsid w:val="00F76C68"/>
    <w:rsid w:val="00F80BEB"/>
    <w:rsid w:val="00F83159"/>
    <w:rsid w:val="00F8455B"/>
    <w:rsid w:val="00F8536B"/>
    <w:rsid w:val="00F8567E"/>
    <w:rsid w:val="00F856CA"/>
    <w:rsid w:val="00F87DCE"/>
    <w:rsid w:val="00F90565"/>
    <w:rsid w:val="00F93DCC"/>
    <w:rsid w:val="00F944CC"/>
    <w:rsid w:val="00F96064"/>
    <w:rsid w:val="00F972BB"/>
    <w:rsid w:val="00F9779A"/>
    <w:rsid w:val="00FA153D"/>
    <w:rsid w:val="00FA18A5"/>
    <w:rsid w:val="00FA2A2D"/>
    <w:rsid w:val="00FA5399"/>
    <w:rsid w:val="00FB042E"/>
    <w:rsid w:val="00FB0BAC"/>
    <w:rsid w:val="00FB1315"/>
    <w:rsid w:val="00FB1D4C"/>
    <w:rsid w:val="00FB3EB0"/>
    <w:rsid w:val="00FC01F4"/>
    <w:rsid w:val="00FC199D"/>
    <w:rsid w:val="00FC339C"/>
    <w:rsid w:val="00FC401B"/>
    <w:rsid w:val="00FC5AAF"/>
    <w:rsid w:val="00FD25D5"/>
    <w:rsid w:val="00FD2A69"/>
    <w:rsid w:val="00FD70DF"/>
    <w:rsid w:val="00FE370F"/>
    <w:rsid w:val="00FE38AA"/>
    <w:rsid w:val="00FE3ECA"/>
    <w:rsid w:val="00FE40A6"/>
    <w:rsid w:val="00FE41BE"/>
    <w:rsid w:val="00FE6478"/>
    <w:rsid w:val="00FE68F0"/>
    <w:rsid w:val="00FF18E3"/>
    <w:rsid w:val="00FF1925"/>
    <w:rsid w:val="00FF2873"/>
    <w:rsid w:val="00FF2A7A"/>
    <w:rsid w:val="00FF47A4"/>
    <w:rsid w:val="00FF707D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/>
      <w:b/>
      <w:color w:val="4F6DA9"/>
      <w:kern w:val="36"/>
      <w:sz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/>
      <w:vanish/>
      <w:sz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/>
      <w:vanish/>
      <w:sz w:val="16"/>
      <w:lang w:eastAsia="sk-SK"/>
    </w:rPr>
  </w:style>
  <w:style w:type="paragraph" w:styleId="Textbubliny">
    <w:name w:val="Balloon Text"/>
    <w:basedOn w:val="Normlny"/>
    <w:link w:val="TextbublinyChar"/>
    <w:uiPriority w:val="99"/>
    <w:rsid w:val="00B974C3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link w:val="Textbubliny"/>
    <w:uiPriority w:val="99"/>
    <w:locked/>
    <w:rsid w:val="00B974C3"/>
    <w:rPr>
      <w:rFonts w:ascii="Tahoma" w:hAnsi="Tahoma"/>
      <w:sz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/>
      <w:b/>
      <w:sz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/>
      <w:sz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semiHidden/>
    <w:locked/>
    <w:rsid w:val="00754B43"/>
    <w:rPr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paragraph" w:styleId="Zarkazkladnhotextu">
    <w:name w:val="Body Text Indent"/>
    <w:basedOn w:val="Zkladntext"/>
    <w:link w:val="ZarkazkladnhotextuChar"/>
    <w:uiPriority w:val="99"/>
    <w:rsid w:val="001579F1"/>
    <w:pPr>
      <w:widowControl w:val="0"/>
      <w:suppressAutoHyphens/>
      <w:ind w:left="283"/>
    </w:pPr>
    <w:rPr>
      <w:rFonts w:eastAsia="Calibri" w:cs="Mangal"/>
      <w:kern w:val="1"/>
      <w:lang w:eastAsia="hi-IN" w:bidi="hi-IN"/>
    </w:rPr>
  </w:style>
  <w:style w:type="character" w:customStyle="1" w:styleId="ZarkazkladnhotextuChar">
    <w:name w:val="Zarážka základného textu Char"/>
    <w:link w:val="Zarkazkladnhotextu"/>
    <w:uiPriority w:val="99"/>
    <w:locked/>
    <w:rsid w:val="001579F1"/>
    <w:rPr>
      <w:rFonts w:ascii="Times New Roman" w:eastAsia="Times New Roman" w:hAnsi="Times New Roman"/>
      <w:kern w:val="1"/>
      <w:sz w:val="24"/>
      <w:lang w:eastAsia="hi-IN" w:bidi="hi-IN"/>
    </w:rPr>
  </w:style>
  <w:style w:type="paragraph" w:styleId="Zkladntext">
    <w:name w:val="Body Text"/>
    <w:basedOn w:val="Normlny"/>
    <w:link w:val="ZkladntextChar"/>
    <w:uiPriority w:val="99"/>
    <w:rsid w:val="001579F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locked/>
    <w:rsid w:val="001579F1"/>
    <w:rPr>
      <w:rFonts w:ascii="Times New Roman" w:hAnsi="Times New Roman"/>
      <w:sz w:val="24"/>
    </w:rPr>
  </w:style>
  <w:style w:type="paragraph" w:customStyle="1" w:styleId="Obsahtabuky">
    <w:name w:val="Obsah tabuľky"/>
    <w:basedOn w:val="Normlny"/>
    <w:uiPriority w:val="99"/>
    <w:rsid w:val="001E63B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styleId="Odkaznakomentr">
    <w:name w:val="annotation reference"/>
    <w:uiPriority w:val="99"/>
    <w:semiHidden/>
    <w:unhideWhenUsed/>
    <w:rsid w:val="00A74F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4F1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A74F17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4F1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74F17"/>
    <w:rPr>
      <w:b/>
      <w:bCs/>
      <w:lang w:eastAsia="en-US"/>
    </w:rPr>
  </w:style>
  <w:style w:type="table" w:styleId="Mriekatabuky">
    <w:name w:val="Table Grid"/>
    <w:basedOn w:val="Normlnatabuka"/>
    <w:locked/>
    <w:rsid w:val="0074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/>
      <w:b/>
      <w:color w:val="4F6DA9"/>
      <w:kern w:val="36"/>
      <w:sz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/>
      <w:vanish/>
      <w:sz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/>
      <w:vanish/>
      <w:sz w:val="16"/>
      <w:lang w:eastAsia="sk-SK"/>
    </w:rPr>
  </w:style>
  <w:style w:type="paragraph" w:styleId="Textbubliny">
    <w:name w:val="Balloon Text"/>
    <w:basedOn w:val="Normlny"/>
    <w:link w:val="TextbublinyChar"/>
    <w:uiPriority w:val="99"/>
    <w:rsid w:val="00B974C3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link w:val="Textbubliny"/>
    <w:uiPriority w:val="99"/>
    <w:locked/>
    <w:rsid w:val="00B974C3"/>
    <w:rPr>
      <w:rFonts w:ascii="Tahoma" w:hAnsi="Tahoma"/>
      <w:sz w:val="16"/>
    </w:rPr>
  </w:style>
  <w:style w:type="paragraph" w:styleId="Odsekzoznamu">
    <w:name w:val="List Paragraph"/>
    <w:basedOn w:val="Normlny"/>
    <w:uiPriority w:val="99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/>
      <w:b/>
      <w:sz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/>
      <w:sz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semiHidden/>
    <w:locked/>
    <w:rsid w:val="00754B43"/>
    <w:rPr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paragraph" w:styleId="Zarkazkladnhotextu">
    <w:name w:val="Body Text Indent"/>
    <w:basedOn w:val="Zkladntext"/>
    <w:link w:val="ZarkazkladnhotextuChar"/>
    <w:uiPriority w:val="99"/>
    <w:rsid w:val="001579F1"/>
    <w:pPr>
      <w:widowControl w:val="0"/>
      <w:suppressAutoHyphens/>
      <w:ind w:left="283"/>
    </w:pPr>
    <w:rPr>
      <w:rFonts w:eastAsia="Calibri" w:cs="Mangal"/>
      <w:kern w:val="1"/>
      <w:lang w:eastAsia="hi-IN" w:bidi="hi-IN"/>
    </w:rPr>
  </w:style>
  <w:style w:type="character" w:customStyle="1" w:styleId="ZarkazkladnhotextuChar">
    <w:name w:val="Zarážka základného textu Char"/>
    <w:link w:val="Zarkazkladnhotextu"/>
    <w:uiPriority w:val="99"/>
    <w:locked/>
    <w:rsid w:val="001579F1"/>
    <w:rPr>
      <w:rFonts w:ascii="Times New Roman" w:eastAsia="Times New Roman" w:hAnsi="Times New Roman"/>
      <w:kern w:val="1"/>
      <w:sz w:val="24"/>
      <w:lang w:eastAsia="hi-IN" w:bidi="hi-IN"/>
    </w:rPr>
  </w:style>
  <w:style w:type="paragraph" w:styleId="Zkladntext">
    <w:name w:val="Body Text"/>
    <w:basedOn w:val="Normlny"/>
    <w:link w:val="ZkladntextChar"/>
    <w:uiPriority w:val="99"/>
    <w:rsid w:val="001579F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locked/>
    <w:rsid w:val="001579F1"/>
    <w:rPr>
      <w:rFonts w:ascii="Times New Roman" w:hAnsi="Times New Roman"/>
      <w:sz w:val="24"/>
    </w:rPr>
  </w:style>
  <w:style w:type="paragraph" w:customStyle="1" w:styleId="Obsahtabuky">
    <w:name w:val="Obsah tabuľky"/>
    <w:basedOn w:val="Normlny"/>
    <w:uiPriority w:val="99"/>
    <w:rsid w:val="001E63B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styleId="Odkaznakomentr">
    <w:name w:val="annotation reference"/>
    <w:uiPriority w:val="99"/>
    <w:semiHidden/>
    <w:unhideWhenUsed/>
    <w:rsid w:val="00A74F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4F1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A74F17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4F1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74F17"/>
    <w:rPr>
      <w:b/>
      <w:bCs/>
      <w:lang w:eastAsia="en-US"/>
    </w:rPr>
  </w:style>
  <w:style w:type="table" w:styleId="Mriekatabuky">
    <w:name w:val="Table Grid"/>
    <w:basedOn w:val="Normlnatabuka"/>
    <w:locked/>
    <w:rsid w:val="0074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62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99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2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99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990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20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20991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991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9921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2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2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2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er.durkovsky@dpmz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pmz.sk/obchodne-verejne-sutaze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eter.durkovsky@dpmz.sk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9041-EC4C-449B-9241-7A5C6F54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9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21128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152</cp:revision>
  <cp:lastPrinted>2018-08-24T07:44:00Z</cp:lastPrinted>
  <dcterms:created xsi:type="dcterms:W3CDTF">2020-05-05T05:31:00Z</dcterms:created>
  <dcterms:modified xsi:type="dcterms:W3CDTF">2020-09-30T10:46:00Z</dcterms:modified>
</cp:coreProperties>
</file>