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0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906373">
        <w:rPr>
          <w:rFonts w:ascii="Times New Roman" w:hAnsi="Times New Roman"/>
          <w:color w:val="000000"/>
          <w:sz w:val="24"/>
          <w:szCs w:val="24"/>
          <w:lang w:eastAsia="sk-SK"/>
        </w:rPr>
        <w:t>Mgr. Viera Blanárová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906373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niektorých zákonov </w:t>
      </w:r>
      <w:r w:rsidR="00537BC4">
        <w:rPr>
          <w:rFonts w:ascii="Times New Roman" w:hAnsi="Times New Roman"/>
          <w:sz w:val="24"/>
          <w:szCs w:val="24"/>
        </w:rPr>
        <w:t>vyhlasovateľ</w:t>
      </w:r>
      <w:r>
        <w:rPr>
          <w:rFonts w:ascii="Times New Roman" w:hAnsi="Times New Roman"/>
          <w:sz w:val="24"/>
          <w:szCs w:val="24"/>
        </w:rPr>
        <w:t xml:space="preserve">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776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je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482EF1" w:rsidRDefault="00776CF9" w:rsidP="00D4353F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bookmarkStart w:id="0" w:name="_Hlk51143464"/>
      <w:r>
        <w:rPr>
          <w:rFonts w:ascii="Times New Roman" w:hAnsi="Times New Roman"/>
          <w:b/>
          <w:bCs/>
          <w:color w:val="000000"/>
          <w:lang w:eastAsia="sk-SK"/>
        </w:rPr>
        <w:t>„</w:t>
      </w:r>
      <w:r w:rsidR="007F5B13">
        <w:rPr>
          <w:rFonts w:ascii="Times New Roman" w:hAnsi="Times New Roman"/>
          <w:b/>
          <w:bCs/>
          <w:color w:val="000000"/>
          <w:lang w:eastAsia="sk-SK"/>
        </w:rPr>
        <w:t>Oprava strechy na budove údržby A-BUS</w:t>
      </w:r>
      <w:r w:rsidR="00A104D9">
        <w:rPr>
          <w:rFonts w:ascii="Times New Roman" w:hAnsi="Times New Roman"/>
          <w:b/>
          <w:bCs/>
          <w:color w:val="000000"/>
          <w:lang w:eastAsia="sk-SK"/>
        </w:rPr>
        <w:t xml:space="preserve"> v Žiline</w:t>
      </w:r>
      <w:r w:rsidR="00AC482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AC4828" w:rsidRPr="00482EF1">
        <w:rPr>
          <w:rFonts w:ascii="Times New Roman" w:hAnsi="Times New Roman"/>
          <w:color w:val="000000"/>
          <w:lang w:eastAsia="sk-SK"/>
        </w:rPr>
        <w:t> </w:t>
      </w:r>
    </w:p>
    <w:bookmarkEnd w:id="0"/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559FA" w:rsidRDefault="00AC4828" w:rsidP="008559FA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973DBE" w:rsidRPr="008559FA" w:rsidRDefault="00AC4828" w:rsidP="008559FA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422977">
        <w:rPr>
          <w:rFonts w:ascii="Times New Roman" w:hAnsi="Times New Roman"/>
          <w:b/>
          <w:sz w:val="24"/>
          <w:szCs w:val="24"/>
        </w:rPr>
        <w:t>Opis a špecifikácia predmetu súťaže</w:t>
      </w:r>
    </w:p>
    <w:p w:rsidR="00390109" w:rsidRDefault="00CC682E" w:rsidP="00816D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Predmetom súťaže je zhotovenie stavebného diela, ktorým </w:t>
      </w:r>
      <w:r w:rsidR="00537BC4">
        <w:rPr>
          <w:rFonts w:ascii="Times New Roman" w:hAnsi="Times New Roman"/>
          <w:bCs/>
          <w:sz w:val="24"/>
          <w:szCs w:val="24"/>
        </w:rPr>
        <w:t>vyhlasovateľ</w:t>
      </w:r>
      <w:r w:rsidR="00973DBE" w:rsidRPr="00973DBE">
        <w:rPr>
          <w:rFonts w:ascii="Times New Roman" w:hAnsi="Times New Roman"/>
          <w:bCs/>
          <w:sz w:val="24"/>
          <w:szCs w:val="24"/>
        </w:rPr>
        <w:t xml:space="preserve"> požaduje k</w:t>
      </w:r>
      <w:r w:rsidR="007F5B13" w:rsidRPr="00973DBE">
        <w:rPr>
          <w:rFonts w:ascii="Times New Roman" w:hAnsi="Times New Roman"/>
          <w:bCs/>
          <w:sz w:val="24"/>
          <w:szCs w:val="24"/>
        </w:rPr>
        <w:t>omplexn</w:t>
      </w:r>
      <w:r w:rsidR="00973DBE" w:rsidRPr="00973DBE">
        <w:rPr>
          <w:rFonts w:ascii="Times New Roman" w:hAnsi="Times New Roman"/>
          <w:bCs/>
          <w:sz w:val="24"/>
          <w:szCs w:val="24"/>
        </w:rPr>
        <w:t>ú</w:t>
      </w:r>
      <w:r w:rsidR="007F5B13" w:rsidRPr="00973DBE">
        <w:rPr>
          <w:rFonts w:ascii="Times New Roman" w:hAnsi="Times New Roman"/>
          <w:bCs/>
          <w:sz w:val="24"/>
          <w:szCs w:val="24"/>
        </w:rPr>
        <w:t xml:space="preserve"> oprav</w:t>
      </w:r>
      <w:r w:rsidR="00973DBE" w:rsidRPr="00973DBE">
        <w:rPr>
          <w:rFonts w:ascii="Times New Roman" w:hAnsi="Times New Roman"/>
          <w:bCs/>
          <w:sz w:val="24"/>
          <w:szCs w:val="24"/>
        </w:rPr>
        <w:t>u</w:t>
      </w:r>
      <w:r w:rsidR="007F5B13" w:rsidRPr="00973DBE">
        <w:rPr>
          <w:rFonts w:ascii="Times New Roman" w:hAnsi="Times New Roman"/>
          <w:bCs/>
          <w:sz w:val="24"/>
          <w:szCs w:val="24"/>
        </w:rPr>
        <w:t xml:space="preserve"> strechy na „budove údržby A-BUS“,</w:t>
      </w:r>
      <w:r w:rsidR="003F13C6">
        <w:rPr>
          <w:rFonts w:ascii="Times New Roman" w:hAnsi="Times New Roman"/>
          <w:bCs/>
          <w:sz w:val="24"/>
          <w:szCs w:val="24"/>
        </w:rPr>
        <w:t xml:space="preserve"> </w:t>
      </w:r>
      <w:r w:rsidR="007F5B13" w:rsidRPr="00973DBE">
        <w:rPr>
          <w:rFonts w:ascii="Times New Roman" w:hAnsi="Times New Roman"/>
          <w:bCs/>
          <w:sz w:val="24"/>
          <w:szCs w:val="24"/>
        </w:rPr>
        <w:t>nachádza</w:t>
      </w:r>
      <w:r w:rsidR="003F13C6">
        <w:rPr>
          <w:rFonts w:ascii="Times New Roman" w:hAnsi="Times New Roman"/>
          <w:bCs/>
          <w:sz w:val="24"/>
          <w:szCs w:val="24"/>
        </w:rPr>
        <w:t>júcu sa</w:t>
      </w:r>
      <w:r w:rsidR="007F5B13" w:rsidRPr="00973DBE">
        <w:rPr>
          <w:rFonts w:ascii="Times New Roman" w:hAnsi="Times New Roman"/>
          <w:bCs/>
          <w:sz w:val="24"/>
          <w:szCs w:val="24"/>
        </w:rPr>
        <w:t xml:space="preserve"> na ulici Košická 2 v Žiline, v areáli objektu SAD</w:t>
      </w:r>
      <w:r w:rsidR="00390109">
        <w:rPr>
          <w:rFonts w:ascii="Times New Roman" w:hAnsi="Times New Roman"/>
          <w:bCs/>
          <w:sz w:val="24"/>
          <w:szCs w:val="24"/>
        </w:rPr>
        <w:t xml:space="preserve">. </w:t>
      </w:r>
    </w:p>
    <w:p w:rsidR="003F13C6" w:rsidRDefault="003F13C6" w:rsidP="00816D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5B13" w:rsidRPr="008559FA" w:rsidRDefault="00390109" w:rsidP="00356C0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59FA">
        <w:rPr>
          <w:rFonts w:ascii="Times New Roman" w:hAnsi="Times New Roman"/>
          <w:b/>
          <w:sz w:val="24"/>
          <w:szCs w:val="24"/>
        </w:rPr>
        <w:t>Komplexná oprava strechy</w:t>
      </w:r>
      <w:r w:rsidR="00CC682E" w:rsidRPr="008559FA">
        <w:rPr>
          <w:rFonts w:ascii="Times New Roman" w:hAnsi="Times New Roman"/>
          <w:b/>
          <w:sz w:val="24"/>
          <w:szCs w:val="24"/>
        </w:rPr>
        <w:t xml:space="preserve"> – stavebné dielo - </w:t>
      </w:r>
      <w:r w:rsidRPr="008559FA">
        <w:rPr>
          <w:rFonts w:ascii="Times New Roman" w:hAnsi="Times New Roman"/>
          <w:b/>
          <w:sz w:val="24"/>
          <w:szCs w:val="24"/>
        </w:rPr>
        <w:t xml:space="preserve"> p</w:t>
      </w:r>
      <w:r w:rsidR="007F5B13" w:rsidRPr="008559FA">
        <w:rPr>
          <w:rFonts w:ascii="Times New Roman" w:hAnsi="Times New Roman"/>
          <w:b/>
          <w:sz w:val="24"/>
          <w:szCs w:val="24"/>
        </w:rPr>
        <w:t>ozostáva z</w:t>
      </w:r>
      <w:r w:rsidRPr="008559FA">
        <w:rPr>
          <w:rFonts w:ascii="Times New Roman" w:hAnsi="Times New Roman"/>
          <w:b/>
          <w:sz w:val="24"/>
          <w:szCs w:val="24"/>
        </w:rPr>
        <w:t>o</w:t>
      </w:r>
      <w:r w:rsidR="007F5B13" w:rsidRPr="008559FA">
        <w:rPr>
          <w:rFonts w:ascii="Times New Roman" w:hAnsi="Times New Roman"/>
          <w:b/>
          <w:sz w:val="24"/>
          <w:szCs w:val="24"/>
        </w:rPr>
        <w:t xml:space="preserve"> stavebných prác, ktoré zahŕňajú činnosti a úkony:</w:t>
      </w:r>
      <w:r w:rsidR="007F5B13" w:rsidRPr="008559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>Vyčistenie strechy pred realizáciou  o ploche 3 000 m2</w:t>
      </w:r>
    </w:p>
    <w:p w:rsidR="007F5B13" w:rsidRPr="004514C0" w:rsidRDefault="008559FA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 w:rsidR="0089269C">
        <w:rPr>
          <w:rFonts w:ascii="Times New Roman" w:hAnsi="Times New Roman"/>
          <w:sz w:val="24"/>
          <w:szCs w:val="24"/>
        </w:rPr>
        <w:t xml:space="preserve"> o</w:t>
      </w:r>
      <w:r w:rsidR="007F5B13" w:rsidRPr="004514C0">
        <w:rPr>
          <w:rFonts w:ascii="Times New Roman" w:hAnsi="Times New Roman"/>
          <w:sz w:val="24"/>
          <w:szCs w:val="24"/>
        </w:rPr>
        <w:t>dstránenie nánosov prachu, lístia, machu, nečistôt brániacich aplikácii hydroizolačných pásov</w:t>
      </w:r>
    </w:p>
    <w:p w:rsidR="007F5B13" w:rsidRPr="004514C0" w:rsidRDefault="007F5B13" w:rsidP="008559FA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>Príprava povrchu strechy a aplikácia hydroizolácie v </w:t>
      </w:r>
      <w:r w:rsidR="00A875E0">
        <w:rPr>
          <w:rFonts w:ascii="Times New Roman" w:hAnsi="Times New Roman"/>
          <w:b/>
          <w:bCs/>
          <w:sz w:val="24"/>
          <w:szCs w:val="24"/>
        </w:rPr>
        <w:t>množstve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3 000 m2</w:t>
      </w:r>
    </w:p>
    <w:p w:rsidR="007F5B13" w:rsidRPr="004514C0" w:rsidRDefault="007F5B13" w:rsidP="008559FA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14C0">
        <w:rPr>
          <w:rFonts w:ascii="Times New Roman" w:hAnsi="Times New Roman"/>
          <w:sz w:val="24"/>
          <w:szCs w:val="24"/>
        </w:rPr>
        <w:t xml:space="preserve">       </w:t>
      </w:r>
      <w:r w:rsidR="00A875E0">
        <w:rPr>
          <w:rFonts w:ascii="Times New Roman" w:hAnsi="Times New Roman"/>
          <w:sz w:val="24"/>
          <w:szCs w:val="24"/>
        </w:rPr>
        <w:t>Vyhlasovateľ</w:t>
      </w:r>
      <w:r w:rsidRPr="004514C0">
        <w:rPr>
          <w:rFonts w:ascii="Times New Roman" w:hAnsi="Times New Roman"/>
          <w:sz w:val="24"/>
          <w:szCs w:val="24"/>
        </w:rPr>
        <w:t xml:space="preserve"> požaduje</w:t>
      </w:r>
      <w:r w:rsidR="00F96C37">
        <w:rPr>
          <w:rFonts w:ascii="Times New Roman" w:hAnsi="Times New Roman"/>
          <w:sz w:val="24"/>
          <w:szCs w:val="24"/>
        </w:rPr>
        <w:t xml:space="preserve"> o</w:t>
      </w:r>
      <w:r w:rsidRPr="004514C0">
        <w:rPr>
          <w:rFonts w:ascii="Times New Roman" w:hAnsi="Times New Roman"/>
          <w:sz w:val="24"/>
          <w:szCs w:val="24"/>
        </w:rPr>
        <w:t xml:space="preserve">dstránenie pôvodných </w:t>
      </w:r>
      <w:proofErr w:type="spellStart"/>
      <w:r w:rsidRPr="004514C0">
        <w:rPr>
          <w:rFonts w:ascii="Times New Roman" w:hAnsi="Times New Roman"/>
          <w:sz w:val="24"/>
          <w:szCs w:val="24"/>
        </w:rPr>
        <w:t>odvetrávacích</w:t>
      </w:r>
      <w:proofErr w:type="spellEnd"/>
      <w:r w:rsidRPr="00451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4C0">
        <w:rPr>
          <w:rFonts w:ascii="Times New Roman" w:hAnsi="Times New Roman"/>
          <w:sz w:val="24"/>
          <w:szCs w:val="24"/>
        </w:rPr>
        <w:t>komínkov</w:t>
      </w:r>
      <w:proofErr w:type="spellEnd"/>
      <w:r w:rsidRPr="004514C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514C0">
        <w:rPr>
          <w:rFonts w:ascii="Times New Roman" w:hAnsi="Times New Roman"/>
          <w:sz w:val="24"/>
          <w:szCs w:val="24"/>
        </w:rPr>
        <w:t>zvetralých</w:t>
      </w:r>
      <w:proofErr w:type="spellEnd"/>
      <w:r w:rsidRPr="004514C0">
        <w:rPr>
          <w:rFonts w:ascii="Times New Roman" w:hAnsi="Times New Roman"/>
          <w:sz w:val="24"/>
          <w:szCs w:val="24"/>
        </w:rPr>
        <w:t xml:space="preserve"> častí pôvodnej krytiny, ktorá by bránila aplikácii hydroizolačných pásov.</w:t>
      </w:r>
      <w:r w:rsidRPr="004514C0">
        <w:rPr>
          <w:rFonts w:ascii="Times New Roman" w:hAnsi="Times New Roman"/>
          <w:sz w:val="24"/>
          <w:szCs w:val="24"/>
        </w:rPr>
        <w:tab/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>Aplikácia modifikovaných asfaltových pásov v </w:t>
      </w:r>
      <w:r w:rsidR="00A875E0">
        <w:rPr>
          <w:rFonts w:ascii="Times New Roman" w:hAnsi="Times New Roman"/>
          <w:b/>
          <w:bCs/>
          <w:sz w:val="24"/>
          <w:szCs w:val="24"/>
        </w:rPr>
        <w:t>množstve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3 000 m2 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514C0"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Pr="004514C0">
        <w:rPr>
          <w:rFonts w:ascii="Times New Roman" w:hAnsi="Times New Roman"/>
          <w:sz w:val="24"/>
          <w:szCs w:val="24"/>
        </w:rPr>
        <w:t xml:space="preserve"> požaduje</w:t>
      </w:r>
      <w:r w:rsidR="00F96C37">
        <w:rPr>
          <w:rFonts w:ascii="Times New Roman" w:hAnsi="Times New Roman"/>
          <w:sz w:val="24"/>
          <w:szCs w:val="24"/>
        </w:rPr>
        <w:t xml:space="preserve"> s</w:t>
      </w:r>
      <w:r w:rsidRPr="004514C0">
        <w:rPr>
          <w:rFonts w:ascii="Times New Roman" w:hAnsi="Times New Roman"/>
          <w:sz w:val="24"/>
          <w:szCs w:val="24"/>
        </w:rPr>
        <w:t>pojenie nových hydroizolačných pásov s pôvodnou krytinou a to spôsobom natavenia.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 xml:space="preserve">Dodanie a osadenie </w:t>
      </w:r>
      <w:proofErr w:type="spellStart"/>
      <w:r w:rsidRPr="004514C0">
        <w:rPr>
          <w:rFonts w:ascii="Times New Roman" w:hAnsi="Times New Roman"/>
          <w:b/>
          <w:bCs/>
          <w:sz w:val="24"/>
          <w:szCs w:val="24"/>
        </w:rPr>
        <w:t>odvetrávacích</w:t>
      </w:r>
      <w:proofErr w:type="spellEnd"/>
      <w:r w:rsidRPr="004514C0">
        <w:rPr>
          <w:rFonts w:ascii="Times New Roman" w:hAnsi="Times New Roman"/>
          <w:b/>
          <w:bCs/>
          <w:sz w:val="24"/>
          <w:szCs w:val="24"/>
        </w:rPr>
        <w:t xml:space="preserve"> komínov  v </w:t>
      </w:r>
      <w:r w:rsidR="00A875E0">
        <w:rPr>
          <w:rFonts w:ascii="Times New Roman" w:hAnsi="Times New Roman"/>
          <w:b/>
          <w:bCs/>
          <w:sz w:val="24"/>
          <w:szCs w:val="24"/>
        </w:rPr>
        <w:t>množstve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60 ks </w:t>
      </w:r>
    </w:p>
    <w:p w:rsidR="007F5B13" w:rsidRPr="004514C0" w:rsidRDefault="00B97081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 w:rsidR="00F96C37">
        <w:rPr>
          <w:rFonts w:ascii="Times New Roman" w:hAnsi="Times New Roman"/>
          <w:sz w:val="24"/>
          <w:szCs w:val="24"/>
        </w:rPr>
        <w:t xml:space="preserve"> i</w:t>
      </w:r>
      <w:r w:rsidR="007F5B13" w:rsidRPr="004514C0">
        <w:rPr>
          <w:rFonts w:ascii="Times New Roman" w:hAnsi="Times New Roman"/>
          <w:sz w:val="24"/>
          <w:szCs w:val="24"/>
        </w:rPr>
        <w:t>nštaláci</w:t>
      </w:r>
      <w:r>
        <w:rPr>
          <w:rFonts w:ascii="Times New Roman" w:hAnsi="Times New Roman"/>
          <w:sz w:val="24"/>
          <w:szCs w:val="24"/>
        </w:rPr>
        <w:t>u</w:t>
      </w:r>
      <w:r w:rsidR="007F5B13" w:rsidRPr="00451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B13" w:rsidRPr="004514C0">
        <w:rPr>
          <w:rFonts w:ascii="Times New Roman" w:hAnsi="Times New Roman"/>
          <w:sz w:val="24"/>
          <w:szCs w:val="24"/>
        </w:rPr>
        <w:t>odvetrávacích</w:t>
      </w:r>
      <w:proofErr w:type="spellEnd"/>
      <w:r w:rsidR="007F5B13" w:rsidRPr="00451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B13" w:rsidRPr="004514C0">
        <w:rPr>
          <w:rFonts w:ascii="Times New Roman" w:hAnsi="Times New Roman"/>
          <w:sz w:val="24"/>
          <w:szCs w:val="24"/>
        </w:rPr>
        <w:t>komínkov</w:t>
      </w:r>
      <w:proofErr w:type="spellEnd"/>
      <w:r w:rsidR="007F5B13" w:rsidRPr="004514C0">
        <w:rPr>
          <w:rFonts w:ascii="Times New Roman" w:hAnsi="Times New Roman"/>
          <w:sz w:val="24"/>
          <w:szCs w:val="24"/>
        </w:rPr>
        <w:t xml:space="preserve"> na aplikované nové hydroizolačné pásy.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>Dodanie a osadenie odtokových vpustí v </w:t>
      </w:r>
      <w:r w:rsidR="00A875E0">
        <w:rPr>
          <w:rFonts w:ascii="Times New Roman" w:hAnsi="Times New Roman"/>
          <w:b/>
          <w:bCs/>
          <w:sz w:val="24"/>
          <w:szCs w:val="24"/>
        </w:rPr>
        <w:t>množstve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24 ks </w:t>
      </w:r>
    </w:p>
    <w:p w:rsidR="007F5B13" w:rsidRPr="004514C0" w:rsidRDefault="00F96C37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i</w:t>
      </w:r>
      <w:r w:rsidR="007F5B13" w:rsidRPr="004514C0">
        <w:rPr>
          <w:rFonts w:ascii="Times New Roman" w:hAnsi="Times New Roman"/>
          <w:sz w:val="24"/>
          <w:szCs w:val="24"/>
        </w:rPr>
        <w:t>nštaláci</w:t>
      </w:r>
      <w:r>
        <w:rPr>
          <w:rFonts w:ascii="Times New Roman" w:hAnsi="Times New Roman"/>
          <w:sz w:val="24"/>
          <w:szCs w:val="24"/>
        </w:rPr>
        <w:t>u</w:t>
      </w:r>
      <w:r w:rsidR="007F5B13" w:rsidRPr="004514C0">
        <w:rPr>
          <w:rFonts w:ascii="Times New Roman" w:hAnsi="Times New Roman"/>
          <w:sz w:val="24"/>
          <w:szCs w:val="24"/>
        </w:rPr>
        <w:t xml:space="preserve"> nových odtokových vpustí</w:t>
      </w:r>
      <w:r w:rsidR="002A46D6">
        <w:rPr>
          <w:rFonts w:ascii="Times New Roman" w:hAnsi="Times New Roman"/>
          <w:sz w:val="24"/>
          <w:szCs w:val="24"/>
        </w:rPr>
        <w:t>.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>Demontáž a montáž jestvujúceho bleskozvodu v</w:t>
      </w:r>
      <w:r w:rsidR="00A875E0">
        <w:rPr>
          <w:rFonts w:ascii="Times New Roman" w:hAnsi="Times New Roman"/>
          <w:b/>
          <w:bCs/>
          <w:sz w:val="24"/>
          <w:szCs w:val="24"/>
        </w:rPr>
        <w:t xml:space="preserve"> objeme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1 </w:t>
      </w:r>
      <w:proofErr w:type="spellStart"/>
      <w:r w:rsidRPr="004514C0">
        <w:rPr>
          <w:rFonts w:ascii="Times New Roman" w:hAnsi="Times New Roman"/>
          <w:b/>
          <w:bCs/>
          <w:sz w:val="24"/>
          <w:szCs w:val="24"/>
        </w:rPr>
        <w:t>sada</w:t>
      </w:r>
      <w:proofErr w:type="spellEnd"/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5B13" w:rsidRPr="004514C0" w:rsidRDefault="00F96C37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o</w:t>
      </w:r>
      <w:r w:rsidR="007F5B13" w:rsidRPr="004514C0">
        <w:rPr>
          <w:rFonts w:ascii="Times New Roman" w:hAnsi="Times New Roman"/>
          <w:sz w:val="24"/>
          <w:szCs w:val="24"/>
        </w:rPr>
        <w:t>dstrán</w:t>
      </w:r>
      <w:r>
        <w:rPr>
          <w:rFonts w:ascii="Times New Roman" w:hAnsi="Times New Roman"/>
          <w:sz w:val="24"/>
          <w:szCs w:val="24"/>
        </w:rPr>
        <w:t>iť</w:t>
      </w:r>
      <w:r w:rsidR="007F5B13" w:rsidRPr="004514C0">
        <w:rPr>
          <w:rFonts w:ascii="Times New Roman" w:hAnsi="Times New Roman"/>
          <w:sz w:val="24"/>
          <w:szCs w:val="24"/>
        </w:rPr>
        <w:t xml:space="preserve"> a po aplikácii hydroizolačných pásov</w:t>
      </w:r>
      <w:r>
        <w:rPr>
          <w:rFonts w:ascii="Times New Roman" w:hAnsi="Times New Roman"/>
          <w:sz w:val="24"/>
          <w:szCs w:val="24"/>
        </w:rPr>
        <w:t xml:space="preserve"> požaduje</w:t>
      </w:r>
      <w:r w:rsidR="007F5B13" w:rsidRPr="004514C0">
        <w:rPr>
          <w:rFonts w:ascii="Times New Roman" w:hAnsi="Times New Roman"/>
          <w:sz w:val="24"/>
          <w:szCs w:val="24"/>
        </w:rPr>
        <w:t xml:space="preserve"> montáž jestvujúceho bleskozvodu</w:t>
      </w:r>
      <w:r w:rsidR="002A46D6">
        <w:rPr>
          <w:rFonts w:ascii="Times New Roman" w:hAnsi="Times New Roman"/>
          <w:sz w:val="24"/>
          <w:szCs w:val="24"/>
        </w:rPr>
        <w:t>.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 xml:space="preserve">Dodávka montážneho a spotrebného materiálu v objeme 1 </w:t>
      </w:r>
      <w:proofErr w:type="spellStart"/>
      <w:r w:rsidRPr="004514C0">
        <w:rPr>
          <w:rFonts w:ascii="Times New Roman" w:hAnsi="Times New Roman"/>
          <w:b/>
          <w:bCs/>
          <w:sz w:val="24"/>
          <w:szCs w:val="24"/>
        </w:rPr>
        <w:t>sada</w:t>
      </w:r>
      <w:proofErr w:type="spellEnd"/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5B13" w:rsidRPr="004514C0" w:rsidRDefault="00F96C37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dodať</w:t>
      </w:r>
      <w:r w:rsidR="007F5B13" w:rsidRPr="004514C0">
        <w:rPr>
          <w:rFonts w:ascii="Times New Roman" w:hAnsi="Times New Roman"/>
          <w:sz w:val="24"/>
          <w:szCs w:val="24"/>
        </w:rPr>
        <w:t xml:space="preserve"> o horáky, plyny, špachtle, </w:t>
      </w:r>
      <w:proofErr w:type="spellStart"/>
      <w:r w:rsidR="007F5B13" w:rsidRPr="004514C0">
        <w:rPr>
          <w:rFonts w:ascii="Times New Roman" w:hAnsi="Times New Roman"/>
          <w:sz w:val="24"/>
          <w:szCs w:val="24"/>
        </w:rPr>
        <w:t>hladítka</w:t>
      </w:r>
      <w:proofErr w:type="spellEnd"/>
      <w:r w:rsidR="007F5B13" w:rsidRPr="004514C0">
        <w:rPr>
          <w:rFonts w:ascii="Times New Roman" w:hAnsi="Times New Roman"/>
          <w:sz w:val="24"/>
          <w:szCs w:val="24"/>
        </w:rPr>
        <w:t>, metly, upevňovacie lišty, skrutky.</w:t>
      </w:r>
    </w:p>
    <w:p w:rsidR="007F5B13" w:rsidRPr="004514C0" w:rsidRDefault="007F5B13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F5B13" w:rsidRPr="004514C0" w:rsidRDefault="007F5B13" w:rsidP="00356C08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 xml:space="preserve">Doprava a presun hmôt v objeme 1 </w:t>
      </w:r>
      <w:proofErr w:type="spellStart"/>
      <w:r w:rsidRPr="004514C0">
        <w:rPr>
          <w:rFonts w:ascii="Times New Roman" w:hAnsi="Times New Roman"/>
          <w:b/>
          <w:bCs/>
          <w:sz w:val="24"/>
          <w:szCs w:val="24"/>
        </w:rPr>
        <w:t>sada</w:t>
      </w:r>
      <w:proofErr w:type="spellEnd"/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4C0">
        <w:rPr>
          <w:rFonts w:ascii="Times New Roman" w:hAnsi="Times New Roman"/>
          <w:b/>
          <w:bCs/>
          <w:sz w:val="24"/>
          <w:szCs w:val="24"/>
        </w:rPr>
        <w:tab/>
      </w:r>
      <w:r w:rsidRPr="004514C0">
        <w:rPr>
          <w:rFonts w:ascii="Times New Roman" w:hAnsi="Times New Roman"/>
          <w:b/>
          <w:bCs/>
          <w:sz w:val="24"/>
          <w:szCs w:val="24"/>
        </w:rPr>
        <w:tab/>
      </w:r>
    </w:p>
    <w:p w:rsidR="00D13DAE" w:rsidRDefault="00ED47A5" w:rsidP="008559FA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7F5B13"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z</w:t>
      </w:r>
      <w:r w:rsidR="007F5B13" w:rsidRPr="004514C0">
        <w:rPr>
          <w:rFonts w:ascii="Times New Roman" w:hAnsi="Times New Roman"/>
          <w:sz w:val="24"/>
          <w:szCs w:val="24"/>
        </w:rPr>
        <w:t>abezpečiť dopravu materiálu na stavenisko súvisiaceho s vykonaním diela a presun materiálu v rámci staveniska</w:t>
      </w:r>
      <w:r w:rsidR="002A46D6">
        <w:rPr>
          <w:rFonts w:ascii="Times New Roman" w:hAnsi="Times New Roman"/>
          <w:sz w:val="24"/>
          <w:szCs w:val="24"/>
        </w:rPr>
        <w:t>.</w:t>
      </w:r>
    </w:p>
    <w:p w:rsidR="008559FA" w:rsidRPr="008559FA" w:rsidRDefault="008559FA" w:rsidP="008559F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2E49" w:rsidRPr="007D0977" w:rsidRDefault="002A46D6" w:rsidP="00356C0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559FA">
        <w:rPr>
          <w:rFonts w:ascii="Times New Roman" w:hAnsi="Times New Roman"/>
          <w:b/>
          <w:sz w:val="24"/>
          <w:szCs w:val="24"/>
        </w:rPr>
        <w:t>Ďalšie požiadavky</w:t>
      </w:r>
      <w:r w:rsidR="00CA42D2">
        <w:rPr>
          <w:rFonts w:ascii="Times New Roman" w:hAnsi="Times New Roman"/>
          <w:b/>
          <w:sz w:val="24"/>
          <w:szCs w:val="24"/>
        </w:rPr>
        <w:t xml:space="preserve"> pri zhotovení stavebného diela, </w:t>
      </w:r>
      <w:r w:rsidR="00CA42D2" w:rsidRPr="001F089B">
        <w:rPr>
          <w:rFonts w:ascii="Times New Roman" w:hAnsi="Times New Roman"/>
          <w:b/>
          <w:sz w:val="24"/>
          <w:szCs w:val="24"/>
        </w:rPr>
        <w:t xml:space="preserve">kde </w:t>
      </w:r>
      <w:r w:rsidR="008023C8" w:rsidRPr="001F089B">
        <w:rPr>
          <w:rFonts w:ascii="Times New Roman" w:hAnsi="Times New Roman"/>
          <w:sz w:val="24"/>
          <w:szCs w:val="24"/>
        </w:rPr>
        <w:t>navrhovateľ</w:t>
      </w:r>
      <w:r w:rsidR="00DF00CB" w:rsidRPr="00CA42D2">
        <w:rPr>
          <w:rFonts w:ascii="Times New Roman" w:hAnsi="Times New Roman"/>
          <w:sz w:val="24"/>
          <w:szCs w:val="24"/>
        </w:rPr>
        <w:t xml:space="preserve"> bude povinný:</w:t>
      </w:r>
    </w:p>
    <w:p w:rsidR="00AE36FA" w:rsidRPr="007D0977" w:rsidRDefault="00DC2E49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652D6">
        <w:rPr>
          <w:rFonts w:ascii="Times New Roman" w:hAnsi="Times New Roman"/>
          <w:sz w:val="24"/>
          <w:szCs w:val="24"/>
        </w:rPr>
        <w:t xml:space="preserve">v plnom rozsahu sa oboznámiť s  rozsahom a povahou </w:t>
      </w:r>
      <w:r w:rsidR="00CC682E">
        <w:rPr>
          <w:rFonts w:ascii="Times New Roman" w:hAnsi="Times New Roman"/>
          <w:sz w:val="24"/>
          <w:szCs w:val="24"/>
        </w:rPr>
        <w:t xml:space="preserve">stavebného </w:t>
      </w:r>
      <w:r w:rsidRPr="002652D6">
        <w:rPr>
          <w:rFonts w:ascii="Times New Roman" w:hAnsi="Times New Roman"/>
          <w:sz w:val="24"/>
          <w:szCs w:val="24"/>
        </w:rPr>
        <w:t xml:space="preserve">diela, ktoré má záujem vykonať, </w:t>
      </w:r>
    </w:p>
    <w:p w:rsidR="00AE36FA" w:rsidRPr="007D0977" w:rsidRDefault="005C0F83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oboznámiť sa so </w:t>
      </w:r>
      <w:r w:rsidR="00DC2E49" w:rsidRPr="002652D6">
        <w:rPr>
          <w:rFonts w:ascii="Times New Roman" w:hAnsi="Times New Roman"/>
          <w:sz w:val="24"/>
          <w:szCs w:val="24"/>
        </w:rPr>
        <w:t>všetk</w:t>
      </w:r>
      <w:r>
        <w:rPr>
          <w:rFonts w:ascii="Times New Roman" w:hAnsi="Times New Roman"/>
          <w:sz w:val="24"/>
          <w:szCs w:val="24"/>
        </w:rPr>
        <w:t>ými</w:t>
      </w:r>
      <w:r w:rsidR="00DC2E49" w:rsidRPr="002652D6">
        <w:rPr>
          <w:rFonts w:ascii="Times New Roman" w:hAnsi="Times New Roman"/>
          <w:sz w:val="24"/>
          <w:szCs w:val="24"/>
        </w:rPr>
        <w:t xml:space="preserve"> technick</w:t>
      </w:r>
      <w:r>
        <w:rPr>
          <w:rFonts w:ascii="Times New Roman" w:hAnsi="Times New Roman"/>
          <w:sz w:val="24"/>
          <w:szCs w:val="24"/>
        </w:rPr>
        <w:t>ými</w:t>
      </w:r>
      <w:r w:rsidR="00DC2E49" w:rsidRPr="002652D6">
        <w:rPr>
          <w:rFonts w:ascii="Times New Roman" w:hAnsi="Times New Roman"/>
          <w:sz w:val="24"/>
          <w:szCs w:val="24"/>
        </w:rPr>
        <w:t>, kvalitatívn</w:t>
      </w:r>
      <w:r>
        <w:rPr>
          <w:rFonts w:ascii="Times New Roman" w:hAnsi="Times New Roman"/>
          <w:sz w:val="24"/>
          <w:szCs w:val="24"/>
        </w:rPr>
        <w:t>ymi</w:t>
      </w:r>
      <w:r w:rsidR="00DC2E49" w:rsidRPr="002652D6">
        <w:rPr>
          <w:rFonts w:ascii="Times New Roman" w:hAnsi="Times New Roman"/>
          <w:sz w:val="24"/>
          <w:szCs w:val="24"/>
        </w:rPr>
        <w:t xml:space="preserve"> a in</w:t>
      </w:r>
      <w:r>
        <w:rPr>
          <w:rFonts w:ascii="Times New Roman" w:hAnsi="Times New Roman"/>
          <w:sz w:val="24"/>
          <w:szCs w:val="24"/>
        </w:rPr>
        <w:t>ými</w:t>
      </w:r>
      <w:r w:rsidR="00DC2E49" w:rsidRPr="002652D6">
        <w:rPr>
          <w:rFonts w:ascii="Times New Roman" w:hAnsi="Times New Roman"/>
          <w:sz w:val="24"/>
          <w:szCs w:val="24"/>
        </w:rPr>
        <w:t xml:space="preserve"> podmienk</w:t>
      </w:r>
      <w:r>
        <w:rPr>
          <w:rFonts w:ascii="Times New Roman" w:hAnsi="Times New Roman"/>
          <w:sz w:val="24"/>
          <w:szCs w:val="24"/>
        </w:rPr>
        <w:t xml:space="preserve">ami, </w:t>
      </w:r>
      <w:r w:rsidR="00DC2E49" w:rsidRPr="00265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ktoré sú </w:t>
      </w:r>
      <w:r w:rsidR="00DC2E49" w:rsidRPr="002652D6">
        <w:rPr>
          <w:rFonts w:ascii="Times New Roman" w:hAnsi="Times New Roman"/>
          <w:sz w:val="24"/>
          <w:szCs w:val="24"/>
        </w:rPr>
        <w:t>nevyhnutné k realizácii diela</w:t>
      </w:r>
      <w:r w:rsidR="007E68E5">
        <w:rPr>
          <w:rFonts w:ascii="Times New Roman" w:hAnsi="Times New Roman"/>
          <w:sz w:val="24"/>
          <w:szCs w:val="24"/>
        </w:rPr>
        <w:t>,</w:t>
      </w:r>
    </w:p>
    <w:p w:rsidR="00AE36FA" w:rsidRPr="007D0977" w:rsidRDefault="00DC2E49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652D6">
        <w:rPr>
          <w:rFonts w:ascii="Times New Roman" w:hAnsi="Times New Roman"/>
          <w:sz w:val="24"/>
          <w:szCs w:val="24"/>
        </w:rPr>
        <w:t>dispon</w:t>
      </w:r>
      <w:r w:rsidR="005C0F83">
        <w:rPr>
          <w:rFonts w:ascii="Times New Roman" w:hAnsi="Times New Roman"/>
          <w:sz w:val="24"/>
          <w:szCs w:val="24"/>
        </w:rPr>
        <w:t>ovať</w:t>
      </w:r>
      <w:r w:rsidRPr="002652D6">
        <w:rPr>
          <w:rFonts w:ascii="Times New Roman" w:hAnsi="Times New Roman"/>
          <w:sz w:val="24"/>
          <w:szCs w:val="24"/>
        </w:rPr>
        <w:t xml:space="preserve"> takými kapacitami a odbornými znalosťami, ktoré sú na realizáciu diela nevyhnutné</w:t>
      </w:r>
      <w:r w:rsidR="007E68E5">
        <w:rPr>
          <w:rFonts w:ascii="Times New Roman" w:hAnsi="Times New Roman"/>
          <w:sz w:val="24"/>
          <w:szCs w:val="24"/>
        </w:rPr>
        <w:t>,</w:t>
      </w:r>
    </w:p>
    <w:p w:rsidR="00CF2C54" w:rsidRPr="007D0977" w:rsidRDefault="005C0F83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1F089B">
        <w:rPr>
          <w:rFonts w:ascii="Times New Roman" w:hAnsi="Times New Roman"/>
          <w:sz w:val="24"/>
          <w:szCs w:val="24"/>
        </w:rPr>
        <w:t>do </w:t>
      </w:r>
      <w:r w:rsidR="002652D6" w:rsidRPr="001F089B">
        <w:rPr>
          <w:rFonts w:ascii="Times New Roman" w:hAnsi="Times New Roman"/>
          <w:sz w:val="24"/>
          <w:szCs w:val="24"/>
        </w:rPr>
        <w:t>navrhova</w:t>
      </w:r>
      <w:r w:rsidRPr="001F089B">
        <w:rPr>
          <w:rFonts w:ascii="Times New Roman" w:hAnsi="Times New Roman"/>
          <w:sz w:val="24"/>
          <w:szCs w:val="24"/>
        </w:rPr>
        <w:t xml:space="preserve">nej </w:t>
      </w:r>
      <w:r w:rsidR="002652D6" w:rsidRPr="001F089B">
        <w:rPr>
          <w:rFonts w:ascii="Times New Roman" w:hAnsi="Times New Roman"/>
          <w:sz w:val="24"/>
          <w:szCs w:val="24"/>
        </w:rPr>
        <w:t xml:space="preserve"> c</w:t>
      </w:r>
      <w:r w:rsidR="00DC2E49" w:rsidRPr="001F089B">
        <w:rPr>
          <w:rFonts w:ascii="Times New Roman" w:hAnsi="Times New Roman"/>
          <w:sz w:val="24"/>
          <w:szCs w:val="24"/>
        </w:rPr>
        <w:t>en</w:t>
      </w:r>
      <w:r w:rsidRPr="001F089B">
        <w:rPr>
          <w:rFonts w:ascii="Times New Roman" w:hAnsi="Times New Roman"/>
          <w:sz w:val="24"/>
          <w:szCs w:val="24"/>
        </w:rPr>
        <w:t>e</w:t>
      </w:r>
      <w:r w:rsidR="00DC2E49" w:rsidRPr="00DC2E49">
        <w:rPr>
          <w:rFonts w:ascii="Times New Roman" w:hAnsi="Times New Roman"/>
          <w:sz w:val="24"/>
          <w:szCs w:val="24"/>
        </w:rPr>
        <w:t xml:space="preserve"> diela </w:t>
      </w:r>
      <w:r>
        <w:rPr>
          <w:rFonts w:ascii="Times New Roman" w:hAnsi="Times New Roman"/>
          <w:sz w:val="24"/>
          <w:szCs w:val="24"/>
        </w:rPr>
        <w:t>zahrnúť</w:t>
      </w:r>
      <w:r w:rsidR="00DC2E49" w:rsidRPr="00DC2E49">
        <w:rPr>
          <w:rFonts w:ascii="Times New Roman" w:hAnsi="Times New Roman"/>
          <w:sz w:val="24"/>
          <w:szCs w:val="24"/>
        </w:rPr>
        <w:t xml:space="preserve"> všetky podmienky staveniska a situácie i tie, </w:t>
      </w:r>
      <w:r w:rsidR="00DC2E49" w:rsidRPr="00F0619D">
        <w:rPr>
          <w:rFonts w:ascii="Times New Roman" w:hAnsi="Times New Roman"/>
          <w:sz w:val="24"/>
          <w:szCs w:val="24"/>
        </w:rPr>
        <w:t xml:space="preserve">ktoré  </w:t>
      </w:r>
      <w:bookmarkStart w:id="1" w:name="_Hlk51142836"/>
      <w:r w:rsidR="00161245">
        <w:rPr>
          <w:rFonts w:ascii="Times New Roman" w:hAnsi="Times New Roman"/>
          <w:sz w:val="24"/>
          <w:szCs w:val="24"/>
        </w:rPr>
        <w:t>navrhovateľ</w:t>
      </w:r>
      <w:r w:rsidR="002652D6" w:rsidRPr="002652D6">
        <w:rPr>
          <w:rFonts w:ascii="Times New Roman" w:hAnsi="Times New Roman"/>
          <w:sz w:val="24"/>
          <w:szCs w:val="24"/>
        </w:rPr>
        <w:t xml:space="preserve"> </w:t>
      </w:r>
      <w:r w:rsidR="00DC2E49" w:rsidRPr="002652D6">
        <w:rPr>
          <w:rFonts w:ascii="Times New Roman" w:hAnsi="Times New Roman"/>
          <w:sz w:val="24"/>
          <w:szCs w:val="24"/>
        </w:rPr>
        <w:t>odôvodnene predvída pri vynaložení odbornej starostlivosti</w:t>
      </w:r>
      <w:bookmarkEnd w:id="1"/>
      <w:r w:rsidR="007E68E5">
        <w:rPr>
          <w:rFonts w:ascii="Times New Roman" w:hAnsi="Times New Roman"/>
          <w:sz w:val="24"/>
          <w:szCs w:val="24"/>
        </w:rPr>
        <w:t>,</w:t>
      </w:r>
    </w:p>
    <w:p w:rsidR="00CF2C54" w:rsidRPr="007D0977" w:rsidRDefault="005C0F83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bookmarkStart w:id="2" w:name="_Hlk51142883"/>
      <w:r>
        <w:rPr>
          <w:rFonts w:ascii="Times New Roman" w:hAnsi="Times New Roman"/>
          <w:sz w:val="24"/>
          <w:szCs w:val="24"/>
        </w:rPr>
        <w:t>zhotoviť</w:t>
      </w:r>
      <w:r w:rsidR="007E68E5" w:rsidRPr="00CF2C54">
        <w:rPr>
          <w:rFonts w:ascii="Times New Roman" w:hAnsi="Times New Roman"/>
          <w:sz w:val="24"/>
          <w:szCs w:val="24"/>
        </w:rPr>
        <w:t xml:space="preserve"> stavebné dielo v dohodnutom čase v zmysle požiadaviek objednávateľa (</w:t>
      </w:r>
      <w:r w:rsidR="00537BC4">
        <w:rPr>
          <w:rFonts w:ascii="Times New Roman" w:hAnsi="Times New Roman"/>
          <w:sz w:val="24"/>
          <w:szCs w:val="24"/>
        </w:rPr>
        <w:t>vyhlasovateľ</w:t>
      </w:r>
      <w:r w:rsidR="007E68E5" w:rsidRPr="00CF2C54">
        <w:rPr>
          <w:rFonts w:ascii="Times New Roman" w:hAnsi="Times New Roman"/>
          <w:sz w:val="24"/>
          <w:szCs w:val="24"/>
        </w:rPr>
        <w:t xml:space="preserve">a), </w:t>
      </w:r>
      <w:r w:rsidR="00CF2C54" w:rsidRPr="00CF2C54">
        <w:rPr>
          <w:rFonts w:ascii="Times New Roman" w:hAnsi="Times New Roman"/>
          <w:sz w:val="24"/>
          <w:szCs w:val="24"/>
        </w:rPr>
        <w:t xml:space="preserve">zabezpečiť a financovať všetky prípadné subdodávateľské práce </w:t>
      </w:r>
      <w:r>
        <w:rPr>
          <w:rFonts w:ascii="Times New Roman" w:hAnsi="Times New Roman"/>
          <w:sz w:val="24"/>
          <w:szCs w:val="24"/>
        </w:rPr>
        <w:t xml:space="preserve">pri zhotovení diela </w:t>
      </w:r>
      <w:r w:rsidR="00CF2C54" w:rsidRPr="00CF2C54">
        <w:rPr>
          <w:rFonts w:ascii="Times New Roman" w:hAnsi="Times New Roman"/>
          <w:sz w:val="24"/>
          <w:szCs w:val="24"/>
        </w:rPr>
        <w:t xml:space="preserve"> a ni</w:t>
      </w:r>
      <w:r w:rsidR="00161245">
        <w:rPr>
          <w:rFonts w:ascii="Times New Roman" w:hAnsi="Times New Roman"/>
          <w:sz w:val="24"/>
          <w:szCs w:val="24"/>
        </w:rPr>
        <w:t>e</w:t>
      </w:r>
      <w:r w:rsidR="00CF2C54" w:rsidRPr="00CF2C54">
        <w:rPr>
          <w:rFonts w:ascii="Times New Roman" w:hAnsi="Times New Roman"/>
          <w:sz w:val="24"/>
          <w:szCs w:val="24"/>
        </w:rPr>
        <w:t xml:space="preserve">sť za </w:t>
      </w:r>
      <w:r>
        <w:rPr>
          <w:rFonts w:ascii="Times New Roman" w:hAnsi="Times New Roman"/>
          <w:sz w:val="24"/>
          <w:szCs w:val="24"/>
        </w:rPr>
        <w:t>subdodávateľské práce</w:t>
      </w:r>
      <w:r w:rsidR="00CF2C54" w:rsidRPr="00CF2C54">
        <w:rPr>
          <w:rFonts w:ascii="Times New Roman" w:hAnsi="Times New Roman"/>
          <w:sz w:val="24"/>
          <w:szCs w:val="24"/>
        </w:rPr>
        <w:t xml:space="preserve"> záruku v plnom rozsahu</w:t>
      </w:r>
      <w:r w:rsidR="00826C9F">
        <w:rPr>
          <w:rFonts w:ascii="Times New Roman" w:hAnsi="Times New Roman"/>
          <w:sz w:val="24"/>
          <w:szCs w:val="24"/>
        </w:rPr>
        <w:t>,</w:t>
      </w:r>
    </w:p>
    <w:bookmarkEnd w:id="2"/>
    <w:p w:rsidR="00DC2E49" w:rsidRPr="00B15D93" w:rsidRDefault="00CF2C54" w:rsidP="00826C9F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15D93">
        <w:rPr>
          <w:rFonts w:ascii="Times New Roman" w:hAnsi="Times New Roman"/>
          <w:sz w:val="24"/>
          <w:szCs w:val="24"/>
        </w:rPr>
        <w:t xml:space="preserve">zodpovedať za to, že dielo </w:t>
      </w:r>
      <w:r w:rsidR="00826C9F" w:rsidRPr="00B15D93">
        <w:rPr>
          <w:rFonts w:ascii="Times New Roman" w:hAnsi="Times New Roman"/>
          <w:sz w:val="24"/>
          <w:szCs w:val="24"/>
        </w:rPr>
        <w:t>bude</w:t>
      </w:r>
      <w:r w:rsidRPr="00B15D93">
        <w:rPr>
          <w:rFonts w:ascii="Times New Roman" w:hAnsi="Times New Roman"/>
          <w:sz w:val="24"/>
          <w:szCs w:val="24"/>
        </w:rPr>
        <w:t xml:space="preserve"> zhotovené  podľa podmienok </w:t>
      </w:r>
      <w:r w:rsidR="008F3069" w:rsidRPr="00B15D93">
        <w:rPr>
          <w:rFonts w:ascii="Times New Roman" w:hAnsi="Times New Roman"/>
          <w:sz w:val="24"/>
          <w:szCs w:val="24"/>
        </w:rPr>
        <w:t xml:space="preserve">tejto výzvy </w:t>
      </w:r>
      <w:r w:rsidRPr="00B15D93">
        <w:rPr>
          <w:rFonts w:ascii="Times New Roman" w:hAnsi="Times New Roman"/>
          <w:sz w:val="24"/>
          <w:szCs w:val="24"/>
        </w:rPr>
        <w:t xml:space="preserve"> a že počas plynutia záručnej doby bude mať </w:t>
      </w:r>
      <w:r w:rsidR="00826C9F" w:rsidRPr="00B15D93">
        <w:rPr>
          <w:rFonts w:ascii="Times New Roman" w:hAnsi="Times New Roman"/>
          <w:sz w:val="24"/>
          <w:szCs w:val="24"/>
        </w:rPr>
        <w:t xml:space="preserve">dielo </w:t>
      </w:r>
      <w:r w:rsidR="008F3069" w:rsidRPr="00B15D93">
        <w:rPr>
          <w:rFonts w:ascii="Times New Roman" w:hAnsi="Times New Roman"/>
          <w:sz w:val="24"/>
          <w:szCs w:val="24"/>
        </w:rPr>
        <w:t xml:space="preserve">požadované </w:t>
      </w:r>
      <w:r w:rsidRPr="00B15D93">
        <w:rPr>
          <w:rFonts w:ascii="Times New Roman" w:hAnsi="Times New Roman"/>
          <w:sz w:val="24"/>
          <w:szCs w:val="24"/>
        </w:rPr>
        <w:t>vlastnosti</w:t>
      </w:r>
      <w:r w:rsidR="00826C9F" w:rsidRPr="00B15D93">
        <w:rPr>
          <w:rFonts w:ascii="Times New Roman" w:hAnsi="Times New Roman"/>
          <w:sz w:val="24"/>
          <w:szCs w:val="24"/>
        </w:rPr>
        <w:t xml:space="preserve">, </w:t>
      </w:r>
      <w:r w:rsidRPr="00B15D93">
        <w:rPr>
          <w:rFonts w:ascii="Times New Roman" w:hAnsi="Times New Roman"/>
          <w:sz w:val="24"/>
          <w:szCs w:val="24"/>
        </w:rPr>
        <w:t xml:space="preserve"> </w:t>
      </w:r>
    </w:p>
    <w:p w:rsidR="00422977" w:rsidRPr="007D0977" w:rsidRDefault="00FD370F" w:rsidP="00356C08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F00CB" w:rsidRPr="007E5D1D">
        <w:rPr>
          <w:rFonts w:ascii="Times New Roman" w:hAnsi="Times New Roman"/>
          <w:sz w:val="24"/>
          <w:szCs w:val="24"/>
        </w:rPr>
        <w:t xml:space="preserve">odať  také materiály, prvky a častí, ktoré nie sú uvedené v opise, ale si ich povaha  diela </w:t>
      </w:r>
      <w:r>
        <w:rPr>
          <w:rFonts w:ascii="Times New Roman" w:hAnsi="Times New Roman"/>
          <w:sz w:val="24"/>
          <w:szCs w:val="24"/>
        </w:rPr>
        <w:t xml:space="preserve">  </w:t>
      </w:r>
      <w:r w:rsidR="00DF00CB" w:rsidRPr="007E5D1D">
        <w:rPr>
          <w:rFonts w:ascii="Times New Roman" w:hAnsi="Times New Roman"/>
          <w:sz w:val="24"/>
          <w:szCs w:val="24"/>
        </w:rPr>
        <w:t>a okolnosti stavby diela vyžadujú. Takýmito časťami diela sú najmä, avšak nie výlučne pomocné konštrukcie a prvky (trvalé alebo dočasné) kotevné prvky, montážny materiál,</w:t>
      </w:r>
    </w:p>
    <w:p w:rsidR="00DF00CB" w:rsidRPr="007E5D1D" w:rsidRDefault="00DF00CB" w:rsidP="00356C08">
      <w:pPr>
        <w:pStyle w:val="Odsekzoznamu"/>
        <w:numPr>
          <w:ilvl w:val="0"/>
          <w:numId w:val="4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E5D1D">
        <w:rPr>
          <w:rFonts w:ascii="Times New Roman" w:hAnsi="Times New Roman"/>
          <w:sz w:val="24"/>
          <w:szCs w:val="24"/>
        </w:rPr>
        <w:t xml:space="preserve">dodať predmet diela minimálne v kvalite podľa špecifikácií, zadaných objednávateľom </w:t>
      </w:r>
      <w:r w:rsidR="00FD370F">
        <w:rPr>
          <w:rFonts w:ascii="Times New Roman" w:hAnsi="Times New Roman"/>
          <w:sz w:val="24"/>
          <w:szCs w:val="24"/>
        </w:rPr>
        <w:t xml:space="preserve"> </w:t>
      </w:r>
      <w:r w:rsidRPr="007E5D1D">
        <w:rPr>
          <w:rFonts w:ascii="Times New Roman" w:hAnsi="Times New Roman"/>
          <w:sz w:val="24"/>
          <w:szCs w:val="24"/>
        </w:rPr>
        <w:t>v tejto výzve,</w:t>
      </w:r>
    </w:p>
    <w:p w:rsidR="00DF00CB" w:rsidRDefault="00DF00CB" w:rsidP="00356C08">
      <w:pPr>
        <w:pStyle w:val="Textkomentra"/>
        <w:numPr>
          <w:ilvl w:val="0"/>
          <w:numId w:val="4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7E5D1D">
        <w:rPr>
          <w:rFonts w:ascii="Times New Roman" w:hAnsi="Times New Roman"/>
          <w:sz w:val="24"/>
          <w:szCs w:val="24"/>
        </w:rPr>
        <w:t xml:space="preserve">zodpovedať za to, že pri realizácii diela nepoužije žiadny zdraviu škodlivý materiál, </w:t>
      </w:r>
      <w:r w:rsidRPr="007E5D1D">
        <w:rPr>
          <w:rFonts w:ascii="Times New Roman" w:hAnsi="Times New Roman"/>
          <w:noProof/>
          <w:sz w:val="24"/>
          <w:szCs w:val="24"/>
        </w:rPr>
        <w:t xml:space="preserve"> ktorý by mal po nainštalovaní negatívne účinky na človeka. /napr. azbestové prvky/</w:t>
      </w:r>
      <w:r w:rsidR="00CB46DB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826C9F" w:rsidRPr="00826C9F" w:rsidRDefault="00A51035" w:rsidP="00826C9F">
      <w:pPr>
        <w:pStyle w:val="Textkomentra"/>
        <w:numPr>
          <w:ilvl w:val="0"/>
          <w:numId w:val="4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A51035">
        <w:rPr>
          <w:rFonts w:ascii="Times New Roman" w:hAnsi="Times New Roman"/>
          <w:noProof/>
          <w:sz w:val="24"/>
          <w:szCs w:val="24"/>
        </w:rPr>
        <w:lastRenderedPageBreak/>
        <w:t xml:space="preserve">zodpovedať za to, že pri realizácii diela budú použité také materiály a tovary, ktoré spĺňa </w:t>
      </w:r>
      <w:r w:rsidRPr="00A51035">
        <w:rPr>
          <w:rFonts w:ascii="Times New Roman" w:hAnsi="Times New Roman"/>
          <w:sz w:val="24"/>
          <w:szCs w:val="24"/>
        </w:rPr>
        <w:t>platné všeobecne záväzné predpisy</w:t>
      </w:r>
      <w:r>
        <w:rPr>
          <w:rFonts w:ascii="Times New Roman" w:hAnsi="Times New Roman"/>
          <w:sz w:val="24"/>
          <w:szCs w:val="24"/>
        </w:rPr>
        <w:t>,</w:t>
      </w:r>
    </w:p>
    <w:p w:rsidR="008023C8" w:rsidRPr="007D0977" w:rsidRDefault="00132207" w:rsidP="00356C08">
      <w:pPr>
        <w:pStyle w:val="Odsekzoznamu"/>
        <w:numPr>
          <w:ilvl w:val="0"/>
          <w:numId w:val="4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00CB" w:rsidRPr="007E5D1D">
        <w:rPr>
          <w:rFonts w:ascii="Times New Roman" w:hAnsi="Times New Roman"/>
          <w:sz w:val="24"/>
          <w:szCs w:val="24"/>
        </w:rPr>
        <w:t xml:space="preserve">redkladať na schválenie zástupcovi </w:t>
      </w:r>
      <w:r w:rsidR="00537BC4">
        <w:rPr>
          <w:rFonts w:ascii="Times New Roman" w:hAnsi="Times New Roman"/>
          <w:sz w:val="24"/>
          <w:szCs w:val="24"/>
        </w:rPr>
        <w:t>vyhlasovateľ</w:t>
      </w:r>
      <w:r w:rsidR="00DF00CB" w:rsidRPr="007E5D1D">
        <w:rPr>
          <w:rFonts w:ascii="Times New Roman" w:hAnsi="Times New Roman"/>
          <w:sz w:val="24"/>
          <w:szCs w:val="24"/>
        </w:rPr>
        <w:t>a (objednávateľa) vzorky stavebných materiálov a výrobkov pred použitím a zabudovaním do diela a zástupca objednávateľa sa k predloženým  vzorkám vyjadrí zápisom v </w:t>
      </w:r>
      <w:r w:rsidR="00826C9F">
        <w:rPr>
          <w:rFonts w:ascii="Times New Roman" w:hAnsi="Times New Roman"/>
          <w:sz w:val="24"/>
          <w:szCs w:val="24"/>
        </w:rPr>
        <w:t>S</w:t>
      </w:r>
      <w:r w:rsidR="00DF00CB" w:rsidRPr="007E5D1D">
        <w:rPr>
          <w:rFonts w:ascii="Times New Roman" w:hAnsi="Times New Roman"/>
          <w:sz w:val="24"/>
          <w:szCs w:val="24"/>
        </w:rPr>
        <w:t xml:space="preserve">tavebnom denníku, </w:t>
      </w:r>
      <w:r w:rsidR="00826C9F">
        <w:rPr>
          <w:rFonts w:ascii="Times New Roman" w:hAnsi="Times New Roman"/>
          <w:sz w:val="24"/>
          <w:szCs w:val="24"/>
        </w:rPr>
        <w:t xml:space="preserve">a zodpovedať za to, </w:t>
      </w:r>
      <w:r w:rsidR="00693C7F">
        <w:rPr>
          <w:rFonts w:ascii="Times New Roman" w:hAnsi="Times New Roman"/>
          <w:sz w:val="24"/>
          <w:szCs w:val="24"/>
        </w:rPr>
        <w:t>že</w:t>
      </w:r>
      <w:r w:rsidR="00DF00CB" w:rsidRPr="007E5D1D">
        <w:rPr>
          <w:rFonts w:ascii="Times New Roman" w:hAnsi="Times New Roman"/>
          <w:sz w:val="24"/>
          <w:szCs w:val="24"/>
        </w:rPr>
        <w:t xml:space="preserve"> bez písomného súhlasu objednávateľa ne</w:t>
      </w:r>
      <w:r w:rsidR="00826C9F">
        <w:rPr>
          <w:rFonts w:ascii="Times New Roman" w:hAnsi="Times New Roman"/>
          <w:sz w:val="24"/>
          <w:szCs w:val="24"/>
        </w:rPr>
        <w:t>budú</w:t>
      </w:r>
      <w:r w:rsidR="00DF00CB" w:rsidRPr="007E5D1D">
        <w:rPr>
          <w:rFonts w:ascii="Times New Roman" w:hAnsi="Times New Roman"/>
          <w:sz w:val="24"/>
          <w:szCs w:val="24"/>
        </w:rPr>
        <w:t xml:space="preserve"> použité iné materiály, technológie alebo zmeny </w:t>
      </w:r>
      <w:r w:rsidR="00DF00CB" w:rsidRPr="00693C7F">
        <w:rPr>
          <w:rFonts w:ascii="Times New Roman" w:hAnsi="Times New Roman"/>
          <w:sz w:val="24"/>
          <w:szCs w:val="24"/>
        </w:rPr>
        <w:t>voč</w:t>
      </w:r>
      <w:r w:rsidR="00693C7F" w:rsidRPr="00693C7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93C7F" w:rsidRPr="00693C7F">
        <w:rPr>
          <w:rFonts w:ascii="Times New Roman" w:hAnsi="Times New Roman"/>
          <w:sz w:val="24"/>
          <w:szCs w:val="24"/>
        </w:rPr>
        <w:t>požiadavkam</w:t>
      </w:r>
      <w:proofErr w:type="spellEnd"/>
      <w:r w:rsidR="00693C7F" w:rsidRPr="00693C7F">
        <w:rPr>
          <w:rFonts w:ascii="Times New Roman" w:hAnsi="Times New Roman"/>
          <w:sz w:val="24"/>
          <w:szCs w:val="24"/>
        </w:rPr>
        <w:t xml:space="preserve"> v tejto výzve</w:t>
      </w:r>
      <w:r w:rsidR="00DC2E49" w:rsidRPr="00693C7F">
        <w:rPr>
          <w:rFonts w:ascii="Times New Roman" w:hAnsi="Times New Roman"/>
          <w:sz w:val="24"/>
          <w:szCs w:val="24"/>
        </w:rPr>
        <w:t>,</w:t>
      </w:r>
    </w:p>
    <w:p w:rsidR="00DF00CB" w:rsidRDefault="005C6EE0" w:rsidP="00356C08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00CB" w:rsidRPr="007E5D1D">
        <w:rPr>
          <w:rFonts w:ascii="Times New Roman" w:hAnsi="Times New Roman"/>
          <w:sz w:val="24"/>
          <w:szCs w:val="24"/>
        </w:rPr>
        <w:t xml:space="preserve">red odovzdaním </w:t>
      </w:r>
      <w:r w:rsidR="008023C8">
        <w:rPr>
          <w:rFonts w:ascii="Times New Roman" w:hAnsi="Times New Roman"/>
          <w:sz w:val="24"/>
          <w:szCs w:val="24"/>
        </w:rPr>
        <w:t xml:space="preserve">stavebného </w:t>
      </w:r>
      <w:r w:rsidR="00DF00CB" w:rsidRPr="007E5D1D">
        <w:rPr>
          <w:rFonts w:ascii="Times New Roman" w:hAnsi="Times New Roman"/>
          <w:sz w:val="24"/>
          <w:szCs w:val="24"/>
        </w:rPr>
        <w:t>diela vyčistiť stavenisko, odviezť odpad a nepoužitý materiál, vyčistiť plochy a komunikácie, ktoré b</w:t>
      </w:r>
      <w:r w:rsidR="00693C7F">
        <w:rPr>
          <w:rFonts w:ascii="Times New Roman" w:hAnsi="Times New Roman"/>
          <w:sz w:val="24"/>
          <w:szCs w:val="24"/>
        </w:rPr>
        <w:t>udú</w:t>
      </w:r>
      <w:r w:rsidR="00DF00CB" w:rsidRPr="007E5D1D">
        <w:rPr>
          <w:rFonts w:ascii="Times New Roman" w:hAnsi="Times New Roman"/>
          <w:sz w:val="24"/>
          <w:szCs w:val="24"/>
        </w:rPr>
        <w:t xml:space="preserve"> znečistené v dôsledku stavebných prác  navrhovateľom (zhotoviteľom)</w:t>
      </w:r>
      <w:r w:rsidR="00DC2E49">
        <w:rPr>
          <w:rFonts w:ascii="Times New Roman" w:hAnsi="Times New Roman"/>
          <w:sz w:val="24"/>
          <w:szCs w:val="24"/>
        </w:rPr>
        <w:t>,</w:t>
      </w:r>
    </w:p>
    <w:p w:rsidR="00D13DAE" w:rsidRDefault="00E864D0" w:rsidP="00CA42D2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zhotoviť dielo</w:t>
      </w:r>
      <w:r w:rsidR="0017798B">
        <w:rPr>
          <w:rFonts w:ascii="Times New Roman" w:hAnsi="Times New Roman"/>
          <w:sz w:val="24"/>
          <w:szCs w:val="24"/>
        </w:rPr>
        <w:t xml:space="preserve"> vo vlastnom mene</w:t>
      </w:r>
      <w:r w:rsidR="002166DF">
        <w:rPr>
          <w:rFonts w:ascii="Times New Roman" w:hAnsi="Times New Roman"/>
          <w:sz w:val="24"/>
          <w:szCs w:val="24"/>
        </w:rPr>
        <w:t xml:space="preserve">, na svoje náklady a na svoje nebezpečenstvo. </w:t>
      </w:r>
      <w:r w:rsidR="00693C7F">
        <w:rPr>
          <w:rFonts w:ascii="Times New Roman" w:hAnsi="Times New Roman"/>
          <w:sz w:val="24"/>
          <w:szCs w:val="24"/>
        </w:rPr>
        <w:t>Vyhlasovateľ</w:t>
      </w:r>
      <w:r w:rsidR="002166DF">
        <w:rPr>
          <w:rFonts w:ascii="Times New Roman" w:hAnsi="Times New Roman"/>
          <w:sz w:val="24"/>
          <w:szCs w:val="24"/>
        </w:rPr>
        <w:t xml:space="preserve"> vylučuje, aby pri realizácii diela vznikli práva a povinnosti voči tretím osobám, resp. subdodávateľom. </w:t>
      </w:r>
    </w:p>
    <w:p w:rsidR="00297039" w:rsidRPr="00297039" w:rsidRDefault="00297039" w:rsidP="00297039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22977" w:rsidRPr="00967CB1" w:rsidRDefault="008023C8" w:rsidP="00356C0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 w:cstheme="minorBidi"/>
          <w:sz w:val="24"/>
          <w:szCs w:val="24"/>
        </w:rPr>
      </w:pPr>
      <w:r w:rsidRPr="008023C8">
        <w:rPr>
          <w:rFonts w:ascii="Times New Roman" w:hAnsi="Times New Roman" w:cstheme="minorBidi"/>
          <w:b/>
          <w:bCs/>
          <w:sz w:val="24"/>
          <w:szCs w:val="24"/>
        </w:rPr>
        <w:t>Navrhovateľ</w:t>
      </w:r>
      <w:r w:rsidR="00D13DAE" w:rsidRPr="008023C8">
        <w:rPr>
          <w:rFonts w:ascii="Times New Roman" w:hAnsi="Times New Roman" w:cstheme="minorBidi"/>
          <w:b/>
          <w:bCs/>
          <w:sz w:val="24"/>
          <w:szCs w:val="24"/>
        </w:rPr>
        <w:t xml:space="preserve"> bude </w:t>
      </w:r>
      <w:r w:rsidR="00DD2868" w:rsidRPr="008023C8">
        <w:rPr>
          <w:rFonts w:ascii="Times New Roman" w:hAnsi="Times New Roman" w:cstheme="minorBidi"/>
          <w:b/>
          <w:bCs/>
          <w:sz w:val="24"/>
          <w:szCs w:val="24"/>
        </w:rPr>
        <w:t xml:space="preserve">ďalej </w:t>
      </w:r>
      <w:r w:rsidR="00C82DD9" w:rsidRPr="008023C8">
        <w:rPr>
          <w:rFonts w:ascii="Times New Roman" w:hAnsi="Times New Roman" w:cstheme="minorBidi"/>
          <w:b/>
          <w:bCs/>
          <w:sz w:val="24"/>
          <w:szCs w:val="24"/>
        </w:rPr>
        <w:t xml:space="preserve">povinný </w:t>
      </w:r>
      <w:r w:rsidR="00D13DAE" w:rsidRPr="008023C8">
        <w:rPr>
          <w:rFonts w:ascii="Times New Roman" w:hAnsi="Times New Roman" w:cstheme="minorBidi"/>
          <w:b/>
          <w:bCs/>
          <w:sz w:val="24"/>
          <w:szCs w:val="24"/>
        </w:rPr>
        <w:t>rešpektovať</w:t>
      </w:r>
      <w:r w:rsidR="00DD2868" w:rsidRPr="008023C8">
        <w:rPr>
          <w:rFonts w:ascii="Times New Roman" w:hAnsi="Times New Roman" w:cstheme="minorBidi"/>
          <w:sz w:val="24"/>
          <w:szCs w:val="24"/>
        </w:rPr>
        <w:t xml:space="preserve">, </w:t>
      </w:r>
      <w:r w:rsidR="00D13DAE" w:rsidRPr="008023C8">
        <w:rPr>
          <w:rFonts w:ascii="Times New Roman" w:hAnsi="Times New Roman" w:cstheme="minorBidi"/>
          <w:sz w:val="24"/>
          <w:szCs w:val="24"/>
        </w:rPr>
        <w:t xml:space="preserve"> </w:t>
      </w:r>
      <w:r w:rsidR="00DD2868" w:rsidRPr="00967CB1">
        <w:rPr>
          <w:rFonts w:ascii="Times New Roman" w:hAnsi="Times New Roman"/>
          <w:sz w:val="24"/>
          <w:szCs w:val="24"/>
        </w:rPr>
        <w:t>že p</w:t>
      </w:r>
      <w:r w:rsidR="00422977" w:rsidRPr="00967CB1">
        <w:rPr>
          <w:rFonts w:ascii="Times New Roman" w:hAnsi="Times New Roman"/>
          <w:sz w:val="24"/>
          <w:szCs w:val="24"/>
        </w:rPr>
        <w:t xml:space="preserve">očas </w:t>
      </w:r>
      <w:r w:rsidR="00795302" w:rsidRPr="00967CB1">
        <w:rPr>
          <w:rFonts w:ascii="Times New Roman" w:hAnsi="Times New Roman"/>
          <w:sz w:val="24"/>
          <w:szCs w:val="24"/>
        </w:rPr>
        <w:t>stavebných prác</w:t>
      </w:r>
      <w:r w:rsidR="00CC682E" w:rsidRPr="00967CB1">
        <w:rPr>
          <w:rFonts w:ascii="Times New Roman" w:hAnsi="Times New Roman"/>
          <w:sz w:val="24"/>
          <w:szCs w:val="24"/>
        </w:rPr>
        <w:t xml:space="preserve">, súvisiacich pri zhotovení diela, </w:t>
      </w:r>
      <w:r w:rsidR="00795302" w:rsidRPr="00967CB1">
        <w:rPr>
          <w:rFonts w:ascii="Times New Roman" w:hAnsi="Times New Roman"/>
          <w:sz w:val="24"/>
          <w:szCs w:val="24"/>
        </w:rPr>
        <w:t xml:space="preserve"> s</w:t>
      </w:r>
      <w:r w:rsidR="00422977" w:rsidRPr="00967CB1">
        <w:rPr>
          <w:rFonts w:ascii="Times New Roman" w:hAnsi="Times New Roman"/>
          <w:sz w:val="24"/>
          <w:szCs w:val="24"/>
        </w:rPr>
        <w:t xml:space="preserve">i </w:t>
      </w:r>
      <w:r w:rsidR="00537BC4" w:rsidRPr="00967CB1">
        <w:rPr>
          <w:rFonts w:ascii="Times New Roman" w:hAnsi="Times New Roman"/>
          <w:sz w:val="24"/>
          <w:szCs w:val="24"/>
        </w:rPr>
        <w:t>vyhlasovateľ</w:t>
      </w:r>
      <w:r w:rsidR="00422977" w:rsidRPr="00967CB1">
        <w:rPr>
          <w:rFonts w:ascii="Times New Roman" w:hAnsi="Times New Roman"/>
          <w:sz w:val="24"/>
          <w:szCs w:val="24"/>
        </w:rPr>
        <w:t xml:space="preserve">  vyhradzuje právo:</w:t>
      </w:r>
    </w:p>
    <w:p w:rsidR="00422977" w:rsidRPr="00967CB1" w:rsidRDefault="00422977" w:rsidP="00356C08">
      <w:pPr>
        <w:pStyle w:val="Odsekzoznamu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67CB1">
        <w:rPr>
          <w:rFonts w:ascii="Times New Roman" w:hAnsi="Times New Roman"/>
          <w:sz w:val="24"/>
          <w:szCs w:val="24"/>
        </w:rPr>
        <w:t>pozastaviť alebo odložiť vykonávanie stavebných prác alebo ich častí v prípade, ak budú porušené dohodnuté podmienky</w:t>
      </w:r>
      <w:r w:rsidR="00693C7F" w:rsidRPr="00967CB1">
        <w:rPr>
          <w:rFonts w:ascii="Times New Roman" w:hAnsi="Times New Roman"/>
          <w:sz w:val="24"/>
          <w:szCs w:val="24"/>
        </w:rPr>
        <w:t>,</w:t>
      </w:r>
      <w:r w:rsidRPr="00967CB1">
        <w:rPr>
          <w:rFonts w:ascii="Times New Roman" w:hAnsi="Times New Roman"/>
          <w:sz w:val="24"/>
          <w:szCs w:val="24"/>
        </w:rPr>
        <w:t xml:space="preserve"> </w:t>
      </w:r>
    </w:p>
    <w:p w:rsidR="00422977" w:rsidRPr="00967CB1" w:rsidRDefault="00422977" w:rsidP="00356C08">
      <w:pPr>
        <w:pStyle w:val="Odsekzoznamu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67CB1">
        <w:rPr>
          <w:rFonts w:ascii="Times New Roman" w:hAnsi="Times New Roman"/>
          <w:sz w:val="24"/>
          <w:szCs w:val="24"/>
        </w:rPr>
        <w:t xml:space="preserve">požadovať odstránenie alebo nahradiť materiály a práce, ktoré nebudú v súlade s podmienkami </w:t>
      </w:r>
      <w:r w:rsidR="00471DE5" w:rsidRPr="00967CB1">
        <w:rPr>
          <w:rFonts w:ascii="Times New Roman" w:hAnsi="Times New Roman"/>
          <w:sz w:val="24"/>
          <w:szCs w:val="24"/>
        </w:rPr>
        <w:t xml:space="preserve"> tejto výzvy,</w:t>
      </w:r>
    </w:p>
    <w:p w:rsidR="00422977" w:rsidRPr="00142AEC" w:rsidRDefault="00422977" w:rsidP="00356C08">
      <w:pPr>
        <w:pStyle w:val="Odsekzoznamu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67CB1">
        <w:rPr>
          <w:rFonts w:ascii="Times New Roman" w:hAnsi="Times New Roman"/>
          <w:sz w:val="24"/>
          <w:szCs w:val="24"/>
        </w:rPr>
        <w:t>požadovať odsúhlasenie zmien oproti  pôvodne dohodnutým podmienkam</w:t>
      </w:r>
      <w:r w:rsidR="00693C7F" w:rsidRPr="00967CB1">
        <w:rPr>
          <w:rFonts w:ascii="Times New Roman" w:hAnsi="Times New Roman"/>
          <w:sz w:val="24"/>
          <w:szCs w:val="24"/>
        </w:rPr>
        <w:t xml:space="preserve"> z</w:t>
      </w:r>
      <w:r w:rsidR="00E87FF1" w:rsidRPr="00967CB1">
        <w:rPr>
          <w:rFonts w:ascii="Times New Roman" w:hAnsi="Times New Roman"/>
          <w:sz w:val="24"/>
          <w:szCs w:val="24"/>
        </w:rPr>
        <w:t>ápisom v</w:t>
      </w:r>
      <w:r w:rsidR="00967CB1" w:rsidRPr="00967CB1">
        <w:rPr>
          <w:rFonts w:ascii="Times New Roman" w:hAnsi="Times New Roman"/>
          <w:sz w:val="24"/>
          <w:szCs w:val="24"/>
        </w:rPr>
        <w:t> S</w:t>
      </w:r>
      <w:r w:rsidR="00E87FF1" w:rsidRPr="00967CB1">
        <w:rPr>
          <w:rFonts w:ascii="Times New Roman" w:hAnsi="Times New Roman"/>
          <w:sz w:val="24"/>
          <w:szCs w:val="24"/>
        </w:rPr>
        <w:t>tavebno</w:t>
      </w:r>
      <w:r w:rsidR="00967CB1" w:rsidRPr="00967CB1">
        <w:rPr>
          <w:rFonts w:ascii="Times New Roman" w:hAnsi="Times New Roman"/>
          <w:sz w:val="24"/>
          <w:szCs w:val="24"/>
        </w:rPr>
        <w:t xml:space="preserve">m </w:t>
      </w:r>
      <w:r w:rsidR="00E87FF1" w:rsidRPr="00967CB1">
        <w:rPr>
          <w:rFonts w:ascii="Times New Roman" w:hAnsi="Times New Roman"/>
          <w:sz w:val="24"/>
          <w:szCs w:val="24"/>
        </w:rPr>
        <w:t>denníku</w:t>
      </w:r>
      <w:r w:rsidRPr="00967CB1">
        <w:rPr>
          <w:rFonts w:ascii="Times New Roman" w:hAnsi="Times New Roman"/>
          <w:sz w:val="24"/>
          <w:szCs w:val="24"/>
        </w:rPr>
        <w:t xml:space="preserve"> za podmienky dodržania rovnakej</w:t>
      </w:r>
      <w:r w:rsidRPr="00142AEC">
        <w:rPr>
          <w:rFonts w:ascii="Times New Roman" w:hAnsi="Times New Roman"/>
          <w:sz w:val="24"/>
          <w:szCs w:val="24"/>
        </w:rPr>
        <w:t xml:space="preserve"> kvalitatívnej úrovne a zachovania, resp. zníženia ceny</w:t>
      </w:r>
      <w:r w:rsidR="00471DE5" w:rsidRPr="00142AEC">
        <w:rPr>
          <w:rFonts w:ascii="Times New Roman" w:hAnsi="Times New Roman"/>
          <w:sz w:val="24"/>
          <w:szCs w:val="24"/>
        </w:rPr>
        <w:t>,</w:t>
      </w:r>
    </w:p>
    <w:p w:rsidR="008023C8" w:rsidRDefault="00422977" w:rsidP="00356C08">
      <w:pPr>
        <w:pStyle w:val="Odsekzoznamu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42AEC">
        <w:rPr>
          <w:rFonts w:ascii="Times New Roman" w:hAnsi="Times New Roman"/>
          <w:sz w:val="24"/>
          <w:szCs w:val="24"/>
        </w:rPr>
        <w:t>vylúčiť pracovníka zhotoviteľa (úspešného navrhovateľa)  zo staveniska, ktorý hrubým</w:t>
      </w:r>
      <w:r w:rsidRPr="007E5D1D">
        <w:rPr>
          <w:rFonts w:ascii="Times New Roman" w:hAnsi="Times New Roman"/>
          <w:sz w:val="24"/>
          <w:szCs w:val="24"/>
        </w:rPr>
        <w:t xml:space="preserve"> spôsobom porušil právne predpisy a ustanovenia BOZP,  platné pre realizáciu diela</w:t>
      </w:r>
      <w:r w:rsidR="008023C8">
        <w:rPr>
          <w:rFonts w:ascii="Times New Roman" w:hAnsi="Times New Roman"/>
          <w:sz w:val="24"/>
          <w:szCs w:val="24"/>
        </w:rPr>
        <w:t>.</w:t>
      </w:r>
    </w:p>
    <w:p w:rsidR="00D13DAE" w:rsidRPr="008023C8" w:rsidRDefault="00422977" w:rsidP="008023C8">
      <w:pPr>
        <w:pStyle w:val="Odsekzoznamu"/>
        <w:spacing w:after="0" w:line="252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E5D1D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D13DAE" w:rsidRPr="008023C8" w:rsidRDefault="00142AEC" w:rsidP="00356C0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023C8">
        <w:rPr>
          <w:rFonts w:ascii="Times New Roman" w:hAnsi="Times New Roman"/>
          <w:b/>
          <w:sz w:val="24"/>
          <w:szCs w:val="24"/>
        </w:rPr>
        <w:t>Požiadavky na termíny pri zhotovení diela:</w:t>
      </w:r>
    </w:p>
    <w:p w:rsidR="00142AEC" w:rsidRPr="007D0977" w:rsidRDefault="00142AEC" w:rsidP="00356C08">
      <w:pPr>
        <w:pStyle w:val="Odsekzoznamu"/>
        <w:numPr>
          <w:ilvl w:val="0"/>
          <w:numId w:val="7"/>
        </w:numPr>
        <w:spacing w:after="160" w:line="259" w:lineRule="auto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D027D">
        <w:rPr>
          <w:rFonts w:ascii="Times New Roman" w:hAnsi="Times New Roman"/>
          <w:sz w:val="24"/>
          <w:szCs w:val="24"/>
        </w:rPr>
        <w:t xml:space="preserve">dodržať termín vykonania a odovzdania celého diela: najneskôr do </w:t>
      </w:r>
      <w:r w:rsidRPr="00142AEC">
        <w:rPr>
          <w:rFonts w:ascii="Times New Roman" w:hAnsi="Times New Roman"/>
          <w:b/>
          <w:bCs/>
          <w:sz w:val="24"/>
          <w:szCs w:val="24"/>
        </w:rPr>
        <w:t>5 týždňov</w:t>
      </w:r>
      <w:r w:rsidRPr="00FD027D">
        <w:rPr>
          <w:rFonts w:ascii="Times New Roman" w:hAnsi="Times New Roman"/>
          <w:sz w:val="24"/>
          <w:szCs w:val="24"/>
        </w:rPr>
        <w:t xml:space="preserve"> (päť </w:t>
      </w:r>
      <w:r w:rsidRPr="009A67B3">
        <w:rPr>
          <w:rFonts w:ascii="Times New Roman" w:hAnsi="Times New Roman"/>
          <w:sz w:val="24"/>
          <w:szCs w:val="24"/>
        </w:rPr>
        <w:t>týždňov</w:t>
      </w:r>
      <w:r w:rsidRPr="007E5D1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7E5D1D">
        <w:rPr>
          <w:rFonts w:ascii="Times New Roman" w:hAnsi="Times New Roman"/>
          <w:sz w:val="24"/>
          <w:szCs w:val="24"/>
        </w:rPr>
        <w:t>odo dňa odovzdania staveniska dodávateľovi</w:t>
      </w:r>
      <w:r>
        <w:rPr>
          <w:rFonts w:ascii="Times New Roman" w:hAnsi="Times New Roman"/>
          <w:sz w:val="24"/>
          <w:szCs w:val="24"/>
        </w:rPr>
        <w:t>,</w:t>
      </w:r>
    </w:p>
    <w:p w:rsidR="00142AEC" w:rsidRPr="007D0977" w:rsidRDefault="00142AEC" w:rsidP="00356C08">
      <w:pPr>
        <w:pStyle w:val="Odsekzoznamu"/>
        <w:numPr>
          <w:ilvl w:val="0"/>
          <w:numId w:val="7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 w:rsidRPr="00142AEC">
        <w:rPr>
          <w:rFonts w:ascii="Times New Roman" w:hAnsi="Times New Roman"/>
          <w:sz w:val="24"/>
          <w:szCs w:val="24"/>
        </w:rPr>
        <w:t xml:space="preserve">písomne oznámiť objednávateľovi najneskôr </w:t>
      </w:r>
      <w:r w:rsidRPr="00142AEC">
        <w:rPr>
          <w:rFonts w:ascii="Times New Roman" w:hAnsi="Times New Roman"/>
          <w:b/>
          <w:bCs/>
          <w:sz w:val="24"/>
          <w:szCs w:val="24"/>
        </w:rPr>
        <w:t>3 pracovné dni vopred</w:t>
      </w:r>
      <w:r w:rsidRPr="00142AEC">
        <w:rPr>
          <w:rFonts w:ascii="Times New Roman" w:hAnsi="Times New Roman"/>
          <w:sz w:val="24"/>
          <w:szCs w:val="24"/>
        </w:rPr>
        <w:t>, kedy bude dielo pripravené na odovzdanie,</w:t>
      </w:r>
    </w:p>
    <w:p w:rsidR="001A0DF3" w:rsidRDefault="00142AEC" w:rsidP="00356C08">
      <w:pPr>
        <w:pStyle w:val="Odsekzoznamu"/>
        <w:numPr>
          <w:ilvl w:val="0"/>
          <w:numId w:val="7"/>
        </w:numPr>
        <w:spacing w:after="160" w:line="259" w:lineRule="auto"/>
        <w:ind w:left="851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E5D1D">
        <w:rPr>
          <w:rFonts w:ascii="Times New Roman" w:hAnsi="Times New Roman"/>
          <w:sz w:val="24"/>
          <w:szCs w:val="24"/>
        </w:rPr>
        <w:t xml:space="preserve">oskytnúť  záruku na zhotovené dielo v dĺžke </w:t>
      </w:r>
      <w:r w:rsidRPr="007E5D1D">
        <w:rPr>
          <w:rFonts w:ascii="Times New Roman" w:hAnsi="Times New Roman"/>
          <w:b/>
          <w:bCs/>
          <w:sz w:val="24"/>
          <w:szCs w:val="24"/>
        </w:rPr>
        <w:t>60 mesiacov.</w:t>
      </w:r>
    </w:p>
    <w:p w:rsidR="001A0DF3" w:rsidRPr="001A0DF3" w:rsidRDefault="001A0DF3" w:rsidP="001A0DF3">
      <w:pPr>
        <w:pStyle w:val="Odsekzoznamu"/>
        <w:spacing w:after="160" w:line="259" w:lineRule="auto"/>
        <w:ind w:left="851"/>
        <w:rPr>
          <w:rFonts w:ascii="Times New Roman" w:hAnsi="Times New Roman"/>
          <w:b/>
          <w:bCs/>
          <w:sz w:val="24"/>
          <w:szCs w:val="24"/>
        </w:rPr>
      </w:pPr>
    </w:p>
    <w:p w:rsidR="001A0DF3" w:rsidRDefault="001A0DF3" w:rsidP="00356C08">
      <w:pPr>
        <w:pStyle w:val="Odsekzoznamu"/>
        <w:numPr>
          <w:ilvl w:val="0"/>
          <w:numId w:val="8"/>
        </w:numPr>
        <w:spacing w:after="160" w:line="259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Ďalšie p</w:t>
      </w:r>
      <w:r w:rsidRPr="001A0DF3">
        <w:rPr>
          <w:rFonts w:ascii="Times New Roman" w:hAnsi="Times New Roman"/>
          <w:b/>
          <w:bCs/>
          <w:sz w:val="24"/>
          <w:szCs w:val="24"/>
        </w:rPr>
        <w:t xml:space="preserve">ovinnosti </w:t>
      </w:r>
      <w:r>
        <w:rPr>
          <w:rFonts w:ascii="Times New Roman" w:hAnsi="Times New Roman"/>
          <w:b/>
          <w:bCs/>
          <w:sz w:val="24"/>
          <w:szCs w:val="24"/>
        </w:rPr>
        <w:t>navrhovateľa v súvislosti so zhotovením diela:</w:t>
      </w:r>
    </w:p>
    <w:p w:rsidR="001A0DF3" w:rsidRPr="008A4249" w:rsidRDefault="00B15D93" w:rsidP="008A4249">
      <w:pPr>
        <w:pStyle w:val="Odsekzoznamu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A0DF3" w:rsidRPr="008A4249">
        <w:rPr>
          <w:rFonts w:ascii="Times New Roman" w:hAnsi="Times New Roman"/>
          <w:sz w:val="24"/>
          <w:szCs w:val="24"/>
        </w:rPr>
        <w:t xml:space="preserve">ypracovať </w:t>
      </w:r>
      <w:r w:rsidR="003F0D23">
        <w:rPr>
          <w:rFonts w:ascii="Times New Roman" w:hAnsi="Times New Roman"/>
          <w:sz w:val="24"/>
          <w:szCs w:val="24"/>
        </w:rPr>
        <w:t xml:space="preserve">časový </w:t>
      </w:r>
      <w:r w:rsidR="001A0DF3" w:rsidRPr="008A4249">
        <w:rPr>
          <w:rFonts w:ascii="Times New Roman" w:hAnsi="Times New Roman"/>
          <w:sz w:val="24"/>
          <w:szCs w:val="24"/>
        </w:rPr>
        <w:t>Harmonogram realizácie stavby</w:t>
      </w:r>
      <w:r w:rsidR="00A6505C" w:rsidRPr="008A4249">
        <w:rPr>
          <w:rFonts w:ascii="Times New Roman" w:hAnsi="Times New Roman"/>
          <w:sz w:val="24"/>
          <w:szCs w:val="24"/>
        </w:rPr>
        <w:t xml:space="preserve">, </w:t>
      </w:r>
      <w:r w:rsidR="009A4181" w:rsidRPr="008A4249">
        <w:rPr>
          <w:rFonts w:ascii="Times New Roman" w:hAnsi="Times New Roman"/>
          <w:sz w:val="24"/>
          <w:szCs w:val="24"/>
        </w:rPr>
        <w:t>ktor</w:t>
      </w:r>
      <w:r w:rsidR="008A4249" w:rsidRPr="008A4249">
        <w:rPr>
          <w:rFonts w:ascii="Times New Roman" w:hAnsi="Times New Roman"/>
          <w:sz w:val="24"/>
          <w:szCs w:val="24"/>
        </w:rPr>
        <w:t>ý</w:t>
      </w:r>
      <w:r w:rsidR="009A4181" w:rsidRPr="008A4249">
        <w:rPr>
          <w:rFonts w:ascii="Times New Roman" w:hAnsi="Times New Roman"/>
          <w:sz w:val="24"/>
          <w:szCs w:val="24"/>
        </w:rPr>
        <w:t xml:space="preserve"> bude </w:t>
      </w:r>
      <w:r w:rsidR="00A6505C" w:rsidRPr="008A4249">
        <w:rPr>
          <w:rFonts w:ascii="Times New Roman" w:hAnsi="Times New Roman"/>
          <w:sz w:val="24"/>
          <w:szCs w:val="24"/>
        </w:rPr>
        <w:t>ako súčasť  návrhu</w:t>
      </w:r>
      <w:r w:rsidR="009A4181" w:rsidRPr="008A4249">
        <w:rPr>
          <w:rFonts w:ascii="Times New Roman" w:hAnsi="Times New Roman"/>
          <w:sz w:val="24"/>
          <w:szCs w:val="24"/>
        </w:rPr>
        <w:t xml:space="preserve"> navrhovateľa</w:t>
      </w:r>
      <w:r w:rsidR="008A4249">
        <w:rPr>
          <w:rFonts w:ascii="Times New Roman" w:hAnsi="Times New Roman"/>
          <w:sz w:val="24"/>
          <w:szCs w:val="24"/>
        </w:rPr>
        <w:t>,</w:t>
      </w:r>
      <w:r w:rsidR="00A6505C" w:rsidRPr="008A4249">
        <w:rPr>
          <w:rFonts w:ascii="Times New Roman" w:hAnsi="Times New Roman"/>
          <w:sz w:val="24"/>
          <w:szCs w:val="24"/>
        </w:rPr>
        <w:t xml:space="preserve"> </w:t>
      </w:r>
    </w:p>
    <w:p w:rsidR="001A0DF3" w:rsidRPr="008A4249" w:rsidRDefault="001A0DF3" w:rsidP="008A4249">
      <w:pPr>
        <w:pStyle w:val="Odsekzoznamu"/>
        <w:numPr>
          <w:ilvl w:val="0"/>
          <w:numId w:val="10"/>
        </w:numPr>
        <w:spacing w:after="160" w:line="259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4249">
        <w:rPr>
          <w:rFonts w:ascii="Times New Roman" w:hAnsi="Times New Roman"/>
          <w:sz w:val="24"/>
          <w:szCs w:val="24"/>
        </w:rPr>
        <w:t>spracovať  Manuál pre prevádzku a údržbu diela</w:t>
      </w:r>
      <w:r w:rsidR="00A6505C" w:rsidRPr="008A4249">
        <w:rPr>
          <w:rFonts w:ascii="Times New Roman" w:hAnsi="Times New Roman"/>
          <w:sz w:val="24"/>
          <w:szCs w:val="24"/>
        </w:rPr>
        <w:t xml:space="preserve"> a odovzdať ho pri ukončení diela</w:t>
      </w:r>
      <w:r w:rsidR="008A4249">
        <w:rPr>
          <w:rFonts w:ascii="Times New Roman" w:hAnsi="Times New Roman"/>
          <w:sz w:val="24"/>
          <w:szCs w:val="24"/>
        </w:rPr>
        <w:t>,</w:t>
      </w:r>
      <w:r w:rsidR="00A6505C" w:rsidRPr="008A4249">
        <w:rPr>
          <w:rFonts w:ascii="Times New Roman" w:hAnsi="Times New Roman"/>
          <w:sz w:val="24"/>
          <w:szCs w:val="24"/>
        </w:rPr>
        <w:t xml:space="preserve"> </w:t>
      </w:r>
    </w:p>
    <w:p w:rsidR="001F10B6" w:rsidRPr="001F10B6" w:rsidRDefault="00297039" w:rsidP="001F10B6">
      <w:pPr>
        <w:pStyle w:val="Odsekzoznamu"/>
        <w:numPr>
          <w:ilvl w:val="0"/>
          <w:numId w:val="10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 w:rsidRPr="008A4249">
        <w:rPr>
          <w:rFonts w:ascii="Times New Roman" w:hAnsi="Times New Roman"/>
          <w:sz w:val="24"/>
          <w:szCs w:val="24"/>
        </w:rPr>
        <w:t xml:space="preserve">dbať na to, aby </w:t>
      </w:r>
      <w:r w:rsidR="001A0DF3" w:rsidRPr="008A4249">
        <w:rPr>
          <w:rFonts w:ascii="Times New Roman" w:hAnsi="Times New Roman"/>
          <w:sz w:val="24"/>
          <w:szCs w:val="24"/>
        </w:rPr>
        <w:t xml:space="preserve">všetky </w:t>
      </w:r>
      <w:r w:rsidR="00DB53AB" w:rsidRPr="008A4249">
        <w:rPr>
          <w:rFonts w:ascii="Times New Roman" w:hAnsi="Times New Roman"/>
          <w:sz w:val="24"/>
          <w:szCs w:val="24"/>
        </w:rPr>
        <w:t xml:space="preserve">zmeny </w:t>
      </w:r>
      <w:r w:rsidRPr="008A4249">
        <w:rPr>
          <w:rFonts w:ascii="Times New Roman" w:hAnsi="Times New Roman"/>
          <w:sz w:val="24"/>
          <w:szCs w:val="24"/>
        </w:rPr>
        <w:t>boli dohodnuté a zapísané s Stavebnom d</w:t>
      </w:r>
      <w:r w:rsidR="001A0DF3" w:rsidRPr="008A4249">
        <w:rPr>
          <w:rFonts w:ascii="Times New Roman" w:hAnsi="Times New Roman"/>
          <w:sz w:val="24"/>
          <w:szCs w:val="24"/>
        </w:rPr>
        <w:t>enníku</w:t>
      </w:r>
      <w:r w:rsidR="008A4249">
        <w:rPr>
          <w:rFonts w:ascii="Times New Roman" w:hAnsi="Times New Roman"/>
          <w:sz w:val="24"/>
          <w:szCs w:val="24"/>
        </w:rPr>
        <w:t>.</w:t>
      </w:r>
    </w:p>
    <w:p w:rsidR="00D86DD4" w:rsidRDefault="00D86DD4" w:rsidP="001F10B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FB6" w:rsidRDefault="00013B07" w:rsidP="001F1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1728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3A1728">
        <w:rPr>
          <w:rFonts w:ascii="Times New Roman" w:hAnsi="Times New Roman"/>
          <w:b/>
          <w:sz w:val="24"/>
          <w:szCs w:val="24"/>
        </w:rPr>
        <w:t>:</w:t>
      </w:r>
    </w:p>
    <w:p w:rsidR="00CB7ADC" w:rsidRPr="001F10B6" w:rsidRDefault="00CB7ADC" w:rsidP="001F1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0B6" w:rsidRPr="00FC6307" w:rsidRDefault="001F10B6" w:rsidP="00D86DD4">
      <w:pPr>
        <w:pStyle w:val="Odsekzoznamu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C6307">
        <w:rPr>
          <w:rFonts w:ascii="Times New Roman" w:hAnsi="Times New Roman"/>
          <w:b/>
          <w:sz w:val="24"/>
          <w:szCs w:val="24"/>
        </w:rPr>
        <w:t>Miesto výkonu prác:</w:t>
      </w:r>
    </w:p>
    <w:p w:rsidR="001F10B6" w:rsidRPr="003F0D23" w:rsidRDefault="001F10B6" w:rsidP="00D86D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Stavebné práce pri zhotovení diela – predmetu tejto súťaže, budú realizované počas pracovných dní v čase </w:t>
      </w:r>
      <w:r w:rsidRPr="003F0D23">
        <w:rPr>
          <w:rFonts w:ascii="Times New Roman" w:hAnsi="Times New Roman"/>
          <w:b/>
          <w:bCs/>
          <w:sz w:val="24"/>
          <w:szCs w:val="24"/>
        </w:rPr>
        <w:t>od 6,00 h do 18,00 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0D23">
        <w:rPr>
          <w:rFonts w:ascii="Times New Roman" w:hAnsi="Times New Roman"/>
          <w:sz w:val="24"/>
          <w:szCs w:val="24"/>
        </w:rPr>
        <w:t xml:space="preserve">Termín realizácie prác </w:t>
      </w:r>
      <w:r w:rsidR="003F0D23">
        <w:rPr>
          <w:rFonts w:ascii="Times New Roman" w:hAnsi="Times New Roman"/>
          <w:sz w:val="24"/>
          <w:szCs w:val="24"/>
        </w:rPr>
        <w:t xml:space="preserve">pri zhotovení diela </w:t>
      </w:r>
      <w:r w:rsidRPr="003F0D23">
        <w:rPr>
          <w:rFonts w:ascii="Times New Roman" w:hAnsi="Times New Roman"/>
          <w:sz w:val="24"/>
          <w:szCs w:val="24"/>
        </w:rPr>
        <w:t>bude uvedený v</w:t>
      </w:r>
      <w:r w:rsidR="003F0D23" w:rsidRPr="003F0D23">
        <w:rPr>
          <w:rFonts w:ascii="Times New Roman" w:hAnsi="Times New Roman"/>
          <w:sz w:val="24"/>
          <w:szCs w:val="24"/>
        </w:rPr>
        <w:t> časovom Harmonograme realizácie stavby</w:t>
      </w:r>
      <w:r w:rsidR="003F0D2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875E0">
        <w:rPr>
          <w:rFonts w:ascii="Times New Roman" w:hAnsi="Times New Roman"/>
          <w:sz w:val="24"/>
          <w:szCs w:val="24"/>
        </w:rPr>
        <w:t>Vyhlasovateľ</w:t>
      </w:r>
      <w:r>
        <w:rPr>
          <w:rFonts w:ascii="Times New Roman" w:hAnsi="Times New Roman"/>
          <w:sz w:val="24"/>
          <w:szCs w:val="24"/>
        </w:rPr>
        <w:t xml:space="preserve"> predpokladá termín realizácie prác v mesiacoch: </w:t>
      </w:r>
      <w:r w:rsidR="003F0D23" w:rsidRPr="003F0D23">
        <w:rPr>
          <w:rFonts w:ascii="Times New Roman" w:hAnsi="Times New Roman"/>
          <w:b/>
          <w:bCs/>
          <w:sz w:val="24"/>
          <w:szCs w:val="24"/>
        </w:rPr>
        <w:t>október</w:t>
      </w:r>
      <w:r w:rsidRPr="003F0D23">
        <w:rPr>
          <w:rFonts w:ascii="Times New Roman" w:hAnsi="Times New Roman"/>
          <w:b/>
          <w:bCs/>
          <w:sz w:val="24"/>
          <w:szCs w:val="24"/>
        </w:rPr>
        <w:t xml:space="preserve">  – november  2020.</w:t>
      </w:r>
    </w:p>
    <w:p w:rsidR="001F10B6" w:rsidRDefault="001F10B6" w:rsidP="001F10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D2C" w:rsidRDefault="00747203" w:rsidP="00747203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307">
        <w:rPr>
          <w:rFonts w:ascii="Times New Roman" w:hAnsi="Times New Roman"/>
          <w:b/>
          <w:sz w:val="24"/>
          <w:szCs w:val="24"/>
        </w:rPr>
        <w:lastRenderedPageBreak/>
        <w:t>Predpokladaná hodnota predmetu obchodnej verejnej súťaže</w:t>
      </w:r>
      <w:r w:rsidR="005A4AC3" w:rsidRPr="00FC6307">
        <w:rPr>
          <w:rFonts w:ascii="Times New Roman" w:hAnsi="Times New Roman"/>
          <w:b/>
          <w:sz w:val="24"/>
          <w:szCs w:val="24"/>
        </w:rPr>
        <w:t>:</w:t>
      </w:r>
      <w:r w:rsidR="00013B07" w:rsidRPr="00FC6307">
        <w:rPr>
          <w:rFonts w:ascii="Times New Roman" w:hAnsi="Times New Roman"/>
          <w:sz w:val="24"/>
          <w:szCs w:val="24"/>
        </w:rPr>
        <w:t xml:space="preserve"> </w:t>
      </w:r>
    </w:p>
    <w:p w:rsidR="00CB7ADC" w:rsidRPr="00CB7ADC" w:rsidRDefault="00DF00CB" w:rsidP="00CB7ADC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FC6307">
        <w:rPr>
          <w:rFonts w:ascii="Times New Roman" w:hAnsi="Times New Roman"/>
          <w:sz w:val="24"/>
          <w:szCs w:val="24"/>
        </w:rPr>
        <w:t>30</w:t>
      </w:r>
      <w:r w:rsidR="00013B07" w:rsidRPr="00FC6307">
        <w:rPr>
          <w:rFonts w:ascii="Times New Roman" w:hAnsi="Times New Roman"/>
          <w:sz w:val="24"/>
          <w:szCs w:val="24"/>
        </w:rPr>
        <w:t> </w:t>
      </w:r>
      <w:r w:rsidRPr="00FC6307">
        <w:rPr>
          <w:rFonts w:ascii="Times New Roman" w:hAnsi="Times New Roman"/>
          <w:sz w:val="24"/>
          <w:szCs w:val="24"/>
        </w:rPr>
        <w:t>0</w:t>
      </w:r>
      <w:r w:rsidR="00013B07" w:rsidRPr="00FC6307">
        <w:rPr>
          <w:rFonts w:ascii="Times New Roman" w:hAnsi="Times New Roman"/>
          <w:sz w:val="24"/>
          <w:szCs w:val="24"/>
        </w:rPr>
        <w:t>00,00 EUR bez DPH</w:t>
      </w:r>
    </w:p>
    <w:p w:rsidR="00CB7ADC" w:rsidRPr="00050D2C" w:rsidRDefault="00D17F70" w:rsidP="00050D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0D2C">
        <w:rPr>
          <w:rFonts w:ascii="Times New Roman" w:hAnsi="Times New Roman"/>
          <w:b/>
          <w:bCs/>
          <w:sz w:val="24"/>
          <w:szCs w:val="24"/>
        </w:rPr>
        <w:t>Uzatvorený zmluvný vzťah</w:t>
      </w:r>
      <w:r w:rsidRPr="00050D2C">
        <w:rPr>
          <w:rFonts w:ascii="Times New Roman" w:hAnsi="Times New Roman"/>
          <w:sz w:val="24"/>
          <w:szCs w:val="24"/>
        </w:rPr>
        <w:t xml:space="preserve">: </w:t>
      </w:r>
      <w:r w:rsidR="001C64DE" w:rsidRPr="00050D2C">
        <w:rPr>
          <w:rFonts w:ascii="Times New Roman" w:hAnsi="Times New Roman"/>
          <w:sz w:val="24"/>
          <w:szCs w:val="24"/>
        </w:rPr>
        <w:t xml:space="preserve"> Zmluva o dielo s jed</w:t>
      </w:r>
      <w:r w:rsidR="00A46AF1" w:rsidRPr="00050D2C">
        <w:rPr>
          <w:rFonts w:ascii="Times New Roman" w:hAnsi="Times New Roman"/>
          <w:sz w:val="24"/>
          <w:szCs w:val="24"/>
        </w:rPr>
        <w:t>i</w:t>
      </w:r>
      <w:r w:rsidR="001C64DE" w:rsidRPr="00050D2C">
        <w:rPr>
          <w:rFonts w:ascii="Times New Roman" w:hAnsi="Times New Roman"/>
          <w:sz w:val="24"/>
          <w:szCs w:val="24"/>
        </w:rPr>
        <w:t xml:space="preserve">ným </w:t>
      </w:r>
      <w:r w:rsidR="00A46AF1" w:rsidRPr="00050D2C">
        <w:rPr>
          <w:rFonts w:ascii="Times New Roman" w:hAnsi="Times New Roman"/>
          <w:sz w:val="24"/>
          <w:szCs w:val="24"/>
        </w:rPr>
        <w:t xml:space="preserve">zhotoviteľom (úspešným </w:t>
      </w:r>
      <w:r w:rsidR="001C64DE" w:rsidRPr="00050D2C">
        <w:rPr>
          <w:rFonts w:ascii="Times New Roman" w:hAnsi="Times New Roman"/>
          <w:sz w:val="24"/>
          <w:szCs w:val="24"/>
        </w:rPr>
        <w:t>navrhovateľom</w:t>
      </w:r>
      <w:r w:rsidR="00A46AF1" w:rsidRPr="00050D2C">
        <w:rPr>
          <w:rFonts w:ascii="Times New Roman" w:hAnsi="Times New Roman"/>
          <w:sz w:val="24"/>
          <w:szCs w:val="24"/>
        </w:rPr>
        <w:t>)</w:t>
      </w:r>
      <w:r w:rsidR="001C64DE" w:rsidRPr="00050D2C">
        <w:rPr>
          <w:rFonts w:ascii="Times New Roman" w:hAnsi="Times New Roman"/>
          <w:sz w:val="24"/>
          <w:szCs w:val="24"/>
        </w:rPr>
        <w:t xml:space="preserve">. </w:t>
      </w:r>
      <w:r w:rsidR="00050D2C" w:rsidRPr="00050D2C">
        <w:rPr>
          <w:rFonts w:ascii="Times New Roman" w:hAnsi="Times New Roman"/>
          <w:sz w:val="24"/>
          <w:szCs w:val="24"/>
        </w:rPr>
        <w:t xml:space="preserve">Obchodno-zmluvné podmienky upravujúce zhotovenie diela, ktoré je predmetom tejto Výzvy na súťaž, sú uvedené v návrhu Zmluvy o dielo, ktorý je súčasťou tejto výzvy. </w:t>
      </w:r>
    </w:p>
    <w:p w:rsidR="001C64DE" w:rsidRPr="00DA701A" w:rsidRDefault="00CB7ADC" w:rsidP="00747203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C6307">
        <w:rPr>
          <w:rStyle w:val="Hypertextovprepojenie"/>
          <w:rFonts w:ascii="Times New Roman" w:hAnsi="Times New Roman"/>
          <w:b/>
          <w:color w:val="auto"/>
          <w:sz w:val="24"/>
          <w:szCs w:val="24"/>
        </w:rPr>
        <w:t>Informácia k obhliadke:</w:t>
      </w:r>
      <w:bookmarkStart w:id="3" w:name="_Hlk50543185"/>
      <w:r w:rsidRPr="00FC6307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A875E0">
        <w:rPr>
          <w:rFonts w:ascii="Times New Roman" w:hAnsi="Times New Roman"/>
          <w:sz w:val="24"/>
          <w:szCs w:val="24"/>
        </w:rPr>
        <w:t>Vyhlasovateľ</w:t>
      </w:r>
      <w:r w:rsidRPr="00FC6307">
        <w:rPr>
          <w:rFonts w:ascii="Times New Roman" w:hAnsi="Times New Roman"/>
          <w:sz w:val="24"/>
          <w:szCs w:val="24"/>
        </w:rPr>
        <w:t xml:space="preserve"> umožňuje záujemcom zúčastniť sa obhliadky miesta na zhotovenie diela a poskytnutím stavebných prác,  </w:t>
      </w:r>
      <w:r w:rsidRPr="00FC6307">
        <w:rPr>
          <w:rFonts w:ascii="Times New Roman" w:hAnsi="Times New Roman"/>
          <w:bCs/>
          <w:sz w:val="24"/>
          <w:szCs w:val="24"/>
          <w:lang w:eastAsia="sk-SK"/>
        </w:rPr>
        <w:t xml:space="preserve">aby sa mohli oboznámiť so skutočnosťami, ktoré potrebujú k určeniu ceny za predmet obchodnej verejnej súťaže. </w:t>
      </w:r>
      <w:bookmarkEnd w:id="3"/>
      <w:r w:rsidRPr="00FC6307">
        <w:rPr>
          <w:rFonts w:ascii="Times New Roman" w:hAnsi="Times New Roman"/>
          <w:sz w:val="24"/>
          <w:szCs w:val="24"/>
        </w:rPr>
        <w:t xml:space="preserve">Obhliadka bude realizovaná  po dohode s kontaktnou osobou  vyhlasovateľa pre </w:t>
      </w:r>
      <w:r w:rsidRPr="00FC6307">
        <w:rPr>
          <w:rFonts w:ascii="Times New Roman" w:hAnsi="Times New Roman"/>
          <w:sz w:val="24"/>
          <w:szCs w:val="24"/>
        </w:rPr>
        <w:tab/>
        <w:t xml:space="preserve">obhliadku, ktorou je Ing. Ľubomír </w:t>
      </w:r>
      <w:proofErr w:type="spellStart"/>
      <w:r w:rsidRPr="00FC6307">
        <w:rPr>
          <w:rFonts w:ascii="Times New Roman" w:hAnsi="Times New Roman"/>
          <w:sz w:val="24"/>
          <w:szCs w:val="24"/>
        </w:rPr>
        <w:t>Fides</w:t>
      </w:r>
      <w:proofErr w:type="spellEnd"/>
      <w:r w:rsidRPr="00FC6307">
        <w:rPr>
          <w:rFonts w:ascii="Times New Roman" w:hAnsi="Times New Roman"/>
          <w:sz w:val="24"/>
          <w:szCs w:val="24"/>
        </w:rPr>
        <w:t xml:space="preserve">: e-mail </w:t>
      </w:r>
      <w:hyperlink r:id="rId8" w:history="1">
        <w:r w:rsidRPr="00FC6307">
          <w:rPr>
            <w:rStyle w:val="Hypertextovprepojenie"/>
            <w:rFonts w:ascii="Times New Roman" w:hAnsi="Times New Roman"/>
            <w:sz w:val="24"/>
            <w:szCs w:val="24"/>
          </w:rPr>
          <w:t>lubomir.fides@dpmz.sk:  MT: 905</w:t>
        </w:r>
      </w:hyperlink>
      <w:r w:rsidRPr="00FC6307">
        <w:rPr>
          <w:rFonts w:ascii="Times New Roman" w:hAnsi="Times New Roman"/>
          <w:sz w:val="24"/>
          <w:szCs w:val="24"/>
        </w:rPr>
        <w:t xml:space="preserve"> 511911, </w:t>
      </w:r>
      <w:proofErr w:type="spellStart"/>
      <w:r w:rsidRPr="00FC6307">
        <w:rPr>
          <w:rFonts w:ascii="Times New Roman" w:hAnsi="Times New Roman"/>
          <w:sz w:val="24"/>
          <w:szCs w:val="24"/>
        </w:rPr>
        <w:t>t.č</w:t>
      </w:r>
      <w:proofErr w:type="spellEnd"/>
      <w:r w:rsidRPr="00FC6307">
        <w:rPr>
          <w:rFonts w:ascii="Times New Roman" w:hAnsi="Times New Roman"/>
          <w:sz w:val="24"/>
          <w:szCs w:val="24"/>
        </w:rPr>
        <w:t>. 041/5660 114.</w:t>
      </w:r>
      <w:r w:rsidR="00050D2C">
        <w:rPr>
          <w:rFonts w:ascii="Times New Roman" w:hAnsi="Times New Roman"/>
          <w:sz w:val="24"/>
          <w:szCs w:val="24"/>
        </w:rPr>
        <w:t xml:space="preserve"> </w:t>
      </w:r>
      <w:r w:rsidRPr="00050D2C">
        <w:rPr>
          <w:rFonts w:ascii="Times New Roman" w:hAnsi="Times New Roman"/>
          <w:sz w:val="24"/>
          <w:szCs w:val="24"/>
        </w:rPr>
        <w:t xml:space="preserve">Termín obhliadky si uchádzač a vyhlasovateľ potvrdia prostredníctvom e-mailu a obhliadka sa uskutoční najneskôr </w:t>
      </w:r>
      <w:r w:rsidR="0047312F">
        <w:rPr>
          <w:rFonts w:ascii="Times New Roman" w:hAnsi="Times New Roman"/>
          <w:sz w:val="24"/>
          <w:szCs w:val="24"/>
        </w:rPr>
        <w:t xml:space="preserve">do </w:t>
      </w:r>
      <w:r w:rsidR="007F09C4">
        <w:rPr>
          <w:rFonts w:ascii="Times New Roman" w:hAnsi="Times New Roman"/>
          <w:b/>
          <w:bCs/>
          <w:sz w:val="24"/>
          <w:szCs w:val="24"/>
        </w:rPr>
        <w:t>2</w:t>
      </w:r>
      <w:r w:rsidR="0047312F">
        <w:rPr>
          <w:rFonts w:ascii="Times New Roman" w:hAnsi="Times New Roman"/>
          <w:b/>
          <w:bCs/>
          <w:sz w:val="24"/>
          <w:szCs w:val="24"/>
        </w:rPr>
        <w:t>8</w:t>
      </w:r>
      <w:r w:rsidR="00DA701A" w:rsidRPr="00DA701A">
        <w:rPr>
          <w:rFonts w:ascii="Times New Roman" w:hAnsi="Times New Roman"/>
          <w:b/>
          <w:bCs/>
          <w:sz w:val="24"/>
          <w:szCs w:val="24"/>
        </w:rPr>
        <w:t>.</w:t>
      </w:r>
      <w:r w:rsidR="007F09C4">
        <w:rPr>
          <w:rFonts w:ascii="Times New Roman" w:hAnsi="Times New Roman"/>
          <w:b/>
          <w:bCs/>
          <w:sz w:val="24"/>
          <w:szCs w:val="24"/>
        </w:rPr>
        <w:t>9</w:t>
      </w:r>
      <w:r w:rsidR="00DA701A" w:rsidRPr="00DA701A">
        <w:rPr>
          <w:rFonts w:ascii="Times New Roman" w:hAnsi="Times New Roman"/>
          <w:b/>
          <w:bCs/>
          <w:sz w:val="24"/>
          <w:szCs w:val="24"/>
        </w:rPr>
        <w:t>.2020.</w:t>
      </w:r>
      <w:r w:rsidRPr="00DA70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0D2C" w:rsidRDefault="00E37AA0" w:rsidP="00050D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6307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050D2C" w:rsidRDefault="00A875E0" w:rsidP="00D86DD4">
      <w:pPr>
        <w:pStyle w:val="Odsekzoznamu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r w:rsidR="00E37AA0" w:rsidRPr="00050D2C">
        <w:rPr>
          <w:rFonts w:ascii="Times New Roman" w:hAnsi="Times New Roman"/>
          <w:sz w:val="24"/>
          <w:szCs w:val="24"/>
        </w:rPr>
        <w:t xml:space="preserve"> neposkytuje preddavky ani zálohové platby na realizovanie predmetu súťaže. Financovanie predmetu súťaže je z vlastných finančných prostriedkov vyhlasovateľa (</w:t>
      </w:r>
      <w:r w:rsidR="00537BC4" w:rsidRPr="00050D2C">
        <w:rPr>
          <w:rFonts w:ascii="Times New Roman" w:hAnsi="Times New Roman"/>
          <w:sz w:val="24"/>
          <w:szCs w:val="24"/>
        </w:rPr>
        <w:t>vyhlasovateľ</w:t>
      </w:r>
      <w:r w:rsidR="00E37AA0" w:rsidRPr="00050D2C">
        <w:rPr>
          <w:rFonts w:ascii="Times New Roman" w:hAnsi="Times New Roman"/>
          <w:sz w:val="24"/>
          <w:szCs w:val="24"/>
        </w:rPr>
        <w:t xml:space="preserve">a). Toto obstarávanie nie je nadlimitnou zákazkou v zmysle zákona 343/2015 Z. z. o verejnom obstarávaní a o zmene a doplnení niektorých zákonov (viď finančný limit pre nadlimitnú zákazku platný pre </w:t>
      </w:r>
      <w:r w:rsidR="00537BC4" w:rsidRPr="00050D2C">
        <w:rPr>
          <w:rFonts w:ascii="Times New Roman" w:hAnsi="Times New Roman"/>
          <w:sz w:val="24"/>
          <w:szCs w:val="24"/>
        </w:rPr>
        <w:t>vyhlasovateľ</w:t>
      </w:r>
      <w:r w:rsidR="00E37AA0" w:rsidRPr="00050D2C">
        <w:rPr>
          <w:rFonts w:ascii="Times New Roman" w:hAnsi="Times New Roman"/>
          <w:sz w:val="24"/>
          <w:szCs w:val="24"/>
        </w:rPr>
        <w:t xml:space="preserve">a). </w:t>
      </w:r>
    </w:p>
    <w:p w:rsidR="005A4AC3" w:rsidRDefault="00050D2C" w:rsidP="00D86DD4">
      <w:pPr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E0">
        <w:rPr>
          <w:rFonts w:ascii="Times New Roman" w:hAnsi="Times New Roman"/>
          <w:sz w:val="24"/>
          <w:szCs w:val="24"/>
        </w:rPr>
        <w:t>Vyhlasovateľ</w:t>
      </w:r>
      <w:r w:rsidR="00E37AA0" w:rsidRPr="00E37AA0">
        <w:rPr>
          <w:rFonts w:ascii="Times New Roman" w:hAnsi="Times New Roman"/>
          <w:sz w:val="24"/>
          <w:szCs w:val="24"/>
        </w:rPr>
        <w:t xml:space="preserve"> realizuje toto obstarávanie postupom vyhlásenia obchodnej verejnej súťaže</w:t>
      </w:r>
      <w:r w:rsidR="00E37AA0"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="00E37AA0" w:rsidRPr="00E37AA0">
        <w:rPr>
          <w:rFonts w:ascii="Times New Roman" w:hAnsi="Times New Roman"/>
          <w:sz w:val="24"/>
          <w:szCs w:val="24"/>
        </w:rPr>
        <w:t>zákon č. 343/ 2015 Z.</w:t>
      </w:r>
      <w:r w:rsidR="00E37AA0">
        <w:rPr>
          <w:rFonts w:ascii="Times New Roman" w:hAnsi="Times New Roman"/>
          <w:sz w:val="24"/>
          <w:szCs w:val="24"/>
        </w:rPr>
        <w:t xml:space="preserve"> </w:t>
      </w:r>
      <w:r w:rsidR="00E37AA0" w:rsidRPr="00E37AA0">
        <w:rPr>
          <w:rFonts w:ascii="Times New Roman" w:hAnsi="Times New Roman"/>
          <w:sz w:val="24"/>
          <w:szCs w:val="24"/>
        </w:rPr>
        <w:t xml:space="preserve">z. neupravuje. Postup upravujú interné dokumenty </w:t>
      </w:r>
      <w:r w:rsidR="00537BC4">
        <w:rPr>
          <w:rFonts w:ascii="Times New Roman" w:hAnsi="Times New Roman"/>
          <w:sz w:val="24"/>
          <w:szCs w:val="24"/>
        </w:rPr>
        <w:t>vyhlasovateľ</w:t>
      </w:r>
      <w:r w:rsidR="00E37AA0">
        <w:rPr>
          <w:rFonts w:ascii="Times New Roman" w:hAnsi="Times New Roman"/>
          <w:sz w:val="24"/>
          <w:szCs w:val="24"/>
        </w:rPr>
        <w:t>a o obstarávaní tovarov, stavebných prác a služieb.</w:t>
      </w:r>
    </w:p>
    <w:p w:rsidR="00B47EAD" w:rsidRPr="00050D2C" w:rsidRDefault="00B47EAD" w:rsidP="003A1728">
      <w:pPr>
        <w:pStyle w:val="Odsekzoznamu"/>
        <w:numPr>
          <w:ilvl w:val="0"/>
          <w:numId w:val="12"/>
        </w:numPr>
        <w:spacing w:before="144" w:after="192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630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Pr="00FC6307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Pr="00FC6307" w:rsidRDefault="00B47EAD" w:rsidP="00050D2C">
      <w:pPr>
        <w:pStyle w:val="Odsekzoznamu"/>
        <w:numPr>
          <w:ilvl w:val="0"/>
          <w:numId w:val="12"/>
        </w:numPr>
        <w:spacing w:before="144" w:after="192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630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 w:rsidRPr="00FC6307"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6F7B41" w:rsidRDefault="00E90970" w:rsidP="00CD6363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CD6363" w:rsidRPr="00CD6363" w:rsidRDefault="00CD6363" w:rsidP="00CD63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F773CE" w:rsidRPr="00182BE5" w:rsidRDefault="00332C7F" w:rsidP="00EA2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6A0A4A" w:rsidRDefault="00EA2BD2" w:rsidP="00EA2BD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>avrhovateľ predloží doklad -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D439B7"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 w:rsidR="00275B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39B7">
        <w:rPr>
          <w:rFonts w:ascii="Times New Roman" w:hAnsi="Times New Roman"/>
          <w:bCs/>
          <w:sz w:val="24"/>
          <w:szCs w:val="24"/>
        </w:rPr>
        <w:t>Navrhovateľ vyplní podľa predtlače údaje v </w:t>
      </w:r>
      <w:r w:rsidR="00D439B7" w:rsidRPr="0097073A">
        <w:rPr>
          <w:rFonts w:ascii="Times New Roman" w:hAnsi="Times New Roman"/>
          <w:b/>
          <w:bCs/>
          <w:iCs/>
          <w:sz w:val="24"/>
          <w:szCs w:val="24"/>
        </w:rPr>
        <w:t xml:space="preserve">Prílohe č. </w:t>
      </w:r>
      <w:r w:rsidR="00DD731C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439B7">
        <w:rPr>
          <w:rFonts w:ascii="Times New Roman" w:hAnsi="Times New Roman"/>
          <w:bCs/>
          <w:sz w:val="24"/>
          <w:szCs w:val="24"/>
        </w:rPr>
        <w:t xml:space="preserve"> tejto Výzvy a tento dokument predkladá do súťaže</w:t>
      </w:r>
      <w:r w:rsidR="00275BBA">
        <w:rPr>
          <w:rFonts w:ascii="Times New Roman" w:hAnsi="Times New Roman"/>
          <w:bCs/>
          <w:sz w:val="24"/>
          <w:szCs w:val="24"/>
        </w:rPr>
        <w:t xml:space="preserve"> v listinnej forme</w:t>
      </w:r>
      <w:r w:rsidR="00D439B7">
        <w:rPr>
          <w:rFonts w:ascii="Times New Roman" w:hAnsi="Times New Roman"/>
          <w:bCs/>
          <w:sz w:val="24"/>
          <w:szCs w:val="24"/>
        </w:rPr>
        <w:t xml:space="preserve"> vyhotovený ako originál alebo úradne overená kópia</w:t>
      </w:r>
      <w:r w:rsidR="00FB042E">
        <w:rPr>
          <w:rFonts w:ascii="Times New Roman" w:hAnsi="Times New Roman"/>
          <w:bCs/>
          <w:sz w:val="24"/>
          <w:szCs w:val="24"/>
        </w:rPr>
        <w:t>.</w:t>
      </w:r>
      <w:r w:rsidR="001B01F0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1B01F0">
        <w:rPr>
          <w:rFonts w:ascii="Times New Roman" w:hAnsi="Times New Roman"/>
          <w:bCs/>
          <w:sz w:val="24"/>
          <w:szCs w:val="24"/>
        </w:rPr>
        <w:t xml:space="preserve">Predkladá ho v počte 1 ks. </w:t>
      </w:r>
    </w:p>
    <w:p w:rsidR="009A4181" w:rsidRDefault="00EA2BD2" w:rsidP="00EA2BD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N</w:t>
      </w:r>
      <w:r w:rsidR="006A0A4A">
        <w:rPr>
          <w:rFonts w:ascii="Times New Roman" w:hAnsi="Times New Roman"/>
          <w:b/>
          <w:bCs/>
          <w:sz w:val="24"/>
          <w:szCs w:val="24"/>
        </w:rPr>
        <w:t>ávrh na plnenie kritérií</w:t>
      </w:r>
      <w:r>
        <w:rPr>
          <w:rFonts w:ascii="Times New Roman" w:hAnsi="Times New Roman"/>
          <w:b/>
          <w:bCs/>
          <w:sz w:val="24"/>
          <w:szCs w:val="24"/>
        </w:rPr>
        <w:t xml:space="preserve"> (Tabuľka č. 1)</w:t>
      </w:r>
      <w:r w:rsidR="006A0A4A">
        <w:rPr>
          <w:rFonts w:ascii="Times New Roman" w:hAnsi="Times New Roman"/>
          <w:bCs/>
          <w:sz w:val="24"/>
          <w:szCs w:val="24"/>
        </w:rPr>
        <w:t>. Výzvy a tento dokument predkladá do súťaže v listinnej forme vyhotovený ako originál alebo úradne overená kópia.</w:t>
      </w:r>
      <w:r w:rsidR="006A0A4A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6A0A4A">
        <w:rPr>
          <w:rFonts w:ascii="Times New Roman" w:hAnsi="Times New Roman"/>
          <w:bCs/>
          <w:sz w:val="24"/>
          <w:szCs w:val="24"/>
        </w:rPr>
        <w:t xml:space="preserve">Predkladá ho v počte 1 ks. Tento dokument je zároveň </w:t>
      </w:r>
      <w:r w:rsidR="009A4181">
        <w:rPr>
          <w:rFonts w:ascii="Times New Roman" w:hAnsi="Times New Roman"/>
          <w:bCs/>
          <w:sz w:val="24"/>
          <w:szCs w:val="24"/>
        </w:rPr>
        <w:t xml:space="preserve">Tabuľkou </w:t>
      </w:r>
      <w:r w:rsidR="006A0A4A">
        <w:rPr>
          <w:rFonts w:ascii="Times New Roman" w:hAnsi="Times New Roman"/>
          <w:bCs/>
          <w:sz w:val="24"/>
          <w:szCs w:val="24"/>
        </w:rPr>
        <w:t>č. 1 návrhu Zmluvy o dielo.</w:t>
      </w:r>
      <w:r w:rsidR="00632831">
        <w:rPr>
          <w:rFonts w:ascii="Times New Roman" w:hAnsi="Times New Roman"/>
          <w:bCs/>
          <w:sz w:val="24"/>
          <w:szCs w:val="24"/>
        </w:rPr>
        <w:t xml:space="preserve"> </w:t>
      </w:r>
    </w:p>
    <w:p w:rsidR="009A4181" w:rsidRDefault="00EA2BD2" w:rsidP="0097073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>doklad</w:t>
      </w:r>
      <w:r w:rsidR="002214D2">
        <w:rPr>
          <w:rFonts w:ascii="Times New Roman" w:hAnsi="Times New Roman"/>
          <w:bCs/>
          <w:sz w:val="24"/>
          <w:szCs w:val="24"/>
        </w:rPr>
        <w:t xml:space="preserve"> o </w:t>
      </w:r>
      <w:r w:rsidR="002214D2" w:rsidRPr="001F089B">
        <w:rPr>
          <w:rFonts w:ascii="Times New Roman" w:hAnsi="Times New Roman"/>
          <w:b/>
          <w:sz w:val="24"/>
          <w:szCs w:val="24"/>
        </w:rPr>
        <w:t>obchodno-zmluvných podmienkach</w:t>
      </w:r>
      <w:r w:rsidR="00132D62">
        <w:rPr>
          <w:rFonts w:ascii="Times New Roman" w:hAnsi="Times New Roman"/>
          <w:bCs/>
          <w:sz w:val="24"/>
          <w:szCs w:val="24"/>
        </w:rPr>
        <w:t xml:space="preserve"> - </w:t>
      </w:r>
      <w:r w:rsidR="003A1728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Zmluva o dielo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536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9A4181" w:rsidRPr="009A4181" w:rsidRDefault="009A4181" w:rsidP="00EA2B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9A4181">
        <w:rPr>
          <w:rStyle w:val="Bodytext2"/>
          <w:sz w:val="24"/>
          <w:szCs w:val="24"/>
        </w:rPr>
        <w:t xml:space="preserve">Obchodné zmluvné podmienky na poskytnutie stavebných prác pri zhotovení diela podľa podmienok tejto výzvy sú vymedzené v návrhu zmluvných podmienok a sú neoddeliteľnou súčasťou tejto výzvy a navrhovateľ tieto ustanovenia obchodných zmluvných podmienok  prevezme do svojho návrhu. Ak navrhovateľ uvedie vlastné ustanovenia, nesmú byť v rozpore </w:t>
      </w:r>
      <w:r w:rsidRPr="009A4181">
        <w:rPr>
          <w:rStyle w:val="Bodytext2"/>
          <w:sz w:val="24"/>
          <w:szCs w:val="24"/>
        </w:rPr>
        <w:lastRenderedPageBreak/>
        <w:t xml:space="preserve">s uvedenými ustanoveniami návrhu zmluvy a podmienkami vo výzve, nesmú nijakým spôsobom znevýhodňovať ho, nesmú byť ustanoveniami s návrhom na zvýšenie navrhovaných cien,  nesmú byť diskriminačné a musia byť pre obe strany vyvážené. K vlastným ustanoveniam navrhovateľa sa, v prípade úspešnosti jeho návrhu, budú viesť pred podpisom zmluvy vzájomné rokovania.  </w:t>
      </w:r>
    </w:p>
    <w:p w:rsidR="00F71E32" w:rsidRPr="00034A33" w:rsidRDefault="009A4181" w:rsidP="00034A3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742CC1" w:rsidRPr="0097073A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 xml:space="preserve">Prílohu č. </w:t>
      </w:r>
      <w:r w:rsidR="00DD731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2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19383E"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 je </w:t>
      </w:r>
      <w:r w:rsidR="003A1728" w:rsidRPr="007E3A9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návrh Zmluvy o dielo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predtlače.</w:t>
      </w:r>
      <w:r w:rsidR="002214D2" w:rsidRPr="002214D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214D2">
        <w:rPr>
          <w:rFonts w:ascii="Times New Roman" w:hAnsi="Times New Roman"/>
          <w:color w:val="000000"/>
          <w:sz w:val="24"/>
          <w:szCs w:val="24"/>
          <w:lang w:eastAsia="sk-SK"/>
        </w:rPr>
        <w:t>Návrh Zmluvy o dielo sa predkladá do súťaže v počte 1 ks ako originál alebo úradne overená kópia</w:t>
      </w:r>
    </w:p>
    <w:p w:rsidR="00B8445E" w:rsidRDefault="00EA2BD2" w:rsidP="008A6FC3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B676F5" w:rsidRDefault="00B8445E" w:rsidP="008A6FC3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>obsahuje nasledovnú prílohu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6A0A4A" w:rsidRDefault="00B676F5" w:rsidP="00034A33">
      <w:pPr>
        <w:shd w:val="clear" w:color="auto" w:fill="FFFFFF"/>
        <w:spacing w:before="240" w:after="192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</w:t>
      </w:r>
      <w:r w:rsidR="0045303A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 Identifikačné údaje navrhovateľ</w:t>
      </w:r>
      <w:r w:rsidR="00C004F9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D4292" w:rsidRDefault="00B676F5" w:rsidP="00034A33">
      <w:pPr>
        <w:shd w:val="clear" w:color="auto" w:fill="FFFFFF"/>
        <w:spacing w:before="240" w:after="192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="00034A33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="006A0A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abuľka č. 1 </w:t>
      </w:r>
      <w:r w:rsidR="00B8445E">
        <w:rPr>
          <w:rFonts w:ascii="Times New Roman" w:hAnsi="Times New Roman"/>
          <w:color w:val="000000"/>
          <w:sz w:val="24"/>
          <w:szCs w:val="24"/>
          <w:lang w:eastAsia="sk-SK"/>
        </w:rPr>
        <w:t>– ocenenie s</w:t>
      </w:r>
      <w:r w:rsidR="008176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tavebných prác 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004F9" w:rsidRDefault="00C004F9" w:rsidP="008A6FC3">
      <w:pPr>
        <w:shd w:val="clear" w:color="auto" w:fill="FFFFFF"/>
        <w:spacing w:before="240" w:after="192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(Navrhovateľ do súťaže predkladá iba po jednom vyhotovení z každého dokumentu, t.j. nie </w:t>
      </w:r>
      <w:r w:rsidR="008A6F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duplicitne).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Ponúknutá cena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zhotovenie diela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 návrhu Zmluvy o dielo</w:t>
      </w:r>
      <w:r w:rsidR="00CF4BA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(a tiež v návrhu na plnenie kritérií)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je konečná a záväzná. Túto cenu nie je možné po uplynutí lehoty na predkladanie návrhov do súťaže viac meniť (smerom nahor, ani nadol). </w:t>
      </w:r>
    </w:p>
    <w:p w:rsidR="0019383E" w:rsidRDefault="0019383E" w:rsidP="0019383E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Platiteľ</w:t>
      </w:r>
      <w:r w:rsidRPr="001042EF">
        <w:rPr>
          <w:rFonts w:ascii="Times New Roman" w:hAnsi="Times New Roman"/>
          <w:sz w:val="24"/>
          <w:szCs w:val="24"/>
        </w:rPr>
        <w:t xml:space="preserve"> DPH</w:t>
      </w:r>
      <w:r>
        <w:rPr>
          <w:rFonts w:ascii="Times New Roman" w:hAnsi="Times New Roman"/>
          <w:sz w:val="24"/>
          <w:szCs w:val="24"/>
        </w:rPr>
        <w:t xml:space="preserve"> v Slovenskej republike uvádza v návrhu </w:t>
      </w:r>
      <w:r w:rsidR="00C5551B">
        <w:rPr>
          <w:rFonts w:ascii="Times New Roman" w:hAnsi="Times New Roman"/>
          <w:sz w:val="24"/>
          <w:szCs w:val="24"/>
        </w:rPr>
        <w:t>Zmluvy o</w:t>
      </w:r>
      <w:r w:rsidR="00E1290C">
        <w:rPr>
          <w:rFonts w:ascii="Times New Roman" w:hAnsi="Times New Roman"/>
          <w:sz w:val="24"/>
          <w:szCs w:val="24"/>
        </w:rPr>
        <w:t xml:space="preserve"> dielo</w:t>
      </w:r>
      <w:r w:rsidR="00A03234">
        <w:rPr>
          <w:rFonts w:ascii="Times New Roman" w:hAnsi="Times New Roman"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>aj rozpis ceny</w:t>
      </w:r>
      <w:r>
        <w:rPr>
          <w:rFonts w:ascii="Times New Roman" w:hAnsi="Times New Roman"/>
          <w:sz w:val="24"/>
          <w:szCs w:val="24"/>
        </w:rPr>
        <w:t xml:space="preserve"> </w:t>
      </w:r>
      <w:r w:rsidR="00A03234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sumu v EUR </w:t>
      </w:r>
      <w:r w:rsidRPr="001042EF">
        <w:rPr>
          <w:rFonts w:ascii="Times New Roman" w:hAnsi="Times New Roman"/>
          <w:sz w:val="24"/>
          <w:szCs w:val="24"/>
        </w:rPr>
        <w:t>bez DPH, výšku DPH</w:t>
      </w:r>
      <w:r>
        <w:rPr>
          <w:rFonts w:ascii="Times New Roman" w:hAnsi="Times New Roman"/>
          <w:sz w:val="24"/>
          <w:szCs w:val="24"/>
        </w:rPr>
        <w:t xml:space="preserve"> v % a EUR</w:t>
      </w:r>
      <w:r w:rsidRPr="001042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sumu v EUR </w:t>
      </w:r>
      <w:r w:rsidR="00A03234">
        <w:rPr>
          <w:rFonts w:ascii="Times New Roman" w:hAnsi="Times New Roman"/>
          <w:sz w:val="24"/>
          <w:szCs w:val="24"/>
        </w:rPr>
        <w:t>s DPH</w:t>
      </w:r>
      <w:r w:rsidRPr="001042EF">
        <w:rPr>
          <w:rFonts w:ascii="Times New Roman" w:hAnsi="Times New Roman"/>
          <w:sz w:val="24"/>
          <w:szCs w:val="24"/>
        </w:rPr>
        <w:t xml:space="preserve">. </w:t>
      </w:r>
    </w:p>
    <w:p w:rsidR="0019383E" w:rsidRPr="001F089B" w:rsidRDefault="0019383E" w:rsidP="0019383E">
      <w:pPr>
        <w:spacing w:before="144" w:after="19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Subjekt, ktorý nie je platiteľom DPH v Slovenskej republike upozorní na túto </w:t>
      </w:r>
      <w:r w:rsidRPr="001F089B">
        <w:rPr>
          <w:rFonts w:ascii="Times New Roman" w:hAnsi="Times New Roman"/>
          <w:sz w:val="24"/>
          <w:szCs w:val="24"/>
        </w:rPr>
        <w:t xml:space="preserve">skutočnosť </w:t>
      </w:r>
      <w:r w:rsidR="00CD6363" w:rsidRPr="001F089B">
        <w:rPr>
          <w:rFonts w:ascii="Times New Roman" w:hAnsi="Times New Roman"/>
          <w:sz w:val="24"/>
          <w:szCs w:val="24"/>
        </w:rPr>
        <w:t xml:space="preserve"> </w:t>
      </w:r>
      <w:r w:rsidR="00CD6363" w:rsidRPr="001F089B">
        <w:rPr>
          <w:rFonts w:ascii="Times New Roman" w:hAnsi="Times New Roman"/>
          <w:b/>
          <w:bCs/>
          <w:sz w:val="24"/>
          <w:szCs w:val="24"/>
        </w:rPr>
        <w:t xml:space="preserve">v Prílohe č. </w:t>
      </w:r>
      <w:r w:rsidR="00CD6363">
        <w:rPr>
          <w:rFonts w:ascii="Times New Roman" w:hAnsi="Times New Roman"/>
          <w:b/>
          <w:bCs/>
          <w:sz w:val="24"/>
          <w:szCs w:val="24"/>
        </w:rPr>
        <w:t>1</w:t>
      </w:r>
      <w:r w:rsidR="00CD6363" w:rsidRPr="001F089B">
        <w:rPr>
          <w:rFonts w:ascii="Times New Roman" w:hAnsi="Times New Roman"/>
          <w:b/>
          <w:bCs/>
          <w:sz w:val="24"/>
          <w:szCs w:val="24"/>
        </w:rPr>
        <w:t xml:space="preserve"> – Identifikačné údaje</w:t>
      </w:r>
      <w:r w:rsidR="00CD63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BAA" w:rsidRPr="001F089B">
        <w:rPr>
          <w:rFonts w:ascii="Times New Roman" w:hAnsi="Times New Roman"/>
          <w:sz w:val="24"/>
          <w:szCs w:val="24"/>
        </w:rPr>
        <w:t xml:space="preserve">a v návrhu </w:t>
      </w:r>
      <w:r w:rsidR="00E1290C" w:rsidRPr="001F089B">
        <w:rPr>
          <w:rFonts w:ascii="Times New Roman" w:hAnsi="Times New Roman"/>
          <w:sz w:val="24"/>
          <w:szCs w:val="24"/>
        </w:rPr>
        <w:t>Zmluvy o dielo</w:t>
      </w:r>
      <w:r w:rsidR="00A03234" w:rsidRPr="001F089B">
        <w:rPr>
          <w:rFonts w:ascii="Times New Roman" w:hAnsi="Times New Roman"/>
          <w:sz w:val="24"/>
          <w:szCs w:val="24"/>
        </w:rPr>
        <w:t>.</w:t>
      </w:r>
      <w:r w:rsidR="007E3A9B" w:rsidRPr="001F089B">
        <w:rPr>
          <w:rFonts w:ascii="Times New Roman" w:hAnsi="Times New Roman"/>
          <w:sz w:val="24"/>
          <w:szCs w:val="24"/>
        </w:rPr>
        <w:t xml:space="preserve">, </w:t>
      </w:r>
    </w:p>
    <w:p w:rsidR="0019383E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742CC1">
        <w:rPr>
          <w:rFonts w:ascii="Times New Roman" w:hAnsi="Times New Roman"/>
          <w:sz w:val="24"/>
          <w:szCs w:val="24"/>
        </w:rPr>
        <w:t>Zmluvy o dielo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03234">
        <w:rPr>
          <w:rFonts w:ascii="Times New Roman" w:hAnsi="Times New Roman"/>
          <w:sz w:val="24"/>
          <w:szCs w:val="24"/>
        </w:rPr>
        <w:t xml:space="preserve">, konečnej podobe znenia zmluvy uzavretej s úspešným </w:t>
      </w:r>
      <w:r w:rsidR="002844BC">
        <w:rPr>
          <w:rFonts w:ascii="Times New Roman" w:hAnsi="Times New Roman"/>
          <w:sz w:val="24"/>
          <w:szCs w:val="24"/>
        </w:rPr>
        <w:t>nav</w:t>
      </w:r>
      <w:r w:rsidR="00A03234">
        <w:rPr>
          <w:rFonts w:ascii="Times New Roman" w:hAnsi="Times New Roman"/>
          <w:sz w:val="24"/>
          <w:szCs w:val="24"/>
        </w:rPr>
        <w:t>rhovateľom.</w:t>
      </w:r>
    </w:p>
    <w:p w:rsidR="00AC4828" w:rsidRDefault="00AC4828" w:rsidP="00D4353F">
      <w:pPr>
        <w:spacing w:before="144" w:after="192"/>
        <w:contextualSpacing/>
        <w:jc w:val="both"/>
      </w:pPr>
    </w:p>
    <w:p w:rsidR="00843CF9" w:rsidRDefault="00F773C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43CF9">
        <w:rPr>
          <w:rFonts w:ascii="Times New Roman" w:hAnsi="Times New Roman"/>
          <w:b/>
          <w:sz w:val="24"/>
          <w:szCs w:val="24"/>
        </w:rPr>
        <w:t xml:space="preserve"> Harmonogram realizácie stavby</w:t>
      </w:r>
      <w:r w:rsidR="001F089B">
        <w:rPr>
          <w:rFonts w:ascii="Times New Roman" w:hAnsi="Times New Roman"/>
          <w:b/>
          <w:sz w:val="24"/>
          <w:szCs w:val="24"/>
        </w:rPr>
        <w:t xml:space="preserve">. </w:t>
      </w:r>
      <w:r w:rsidR="001F089B">
        <w:rPr>
          <w:rFonts w:ascii="Times New Roman" w:hAnsi="Times New Roman"/>
          <w:bCs/>
          <w:sz w:val="24"/>
          <w:szCs w:val="24"/>
        </w:rPr>
        <w:t xml:space="preserve">Navrhovateľ do svojho návrhu </w:t>
      </w:r>
      <w:r w:rsidR="0097073A">
        <w:rPr>
          <w:rFonts w:ascii="Times New Roman" w:hAnsi="Times New Roman"/>
          <w:bCs/>
          <w:sz w:val="24"/>
          <w:szCs w:val="24"/>
        </w:rPr>
        <w:t xml:space="preserve">predloží časový harmonogram realizácie stavby. Predkladá sa originál dokladu alebo jeho úradne overená kópia. </w:t>
      </w:r>
    </w:p>
    <w:p w:rsidR="00A875E0" w:rsidRDefault="00A875E0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828" w:rsidRPr="00F93B80" w:rsidRDefault="00843CF9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C4828" w:rsidRPr="00F93B80">
        <w:rPr>
          <w:rFonts w:ascii="Times New Roman" w:hAnsi="Times New Roman"/>
          <w:b/>
          <w:sz w:val="24"/>
          <w:szCs w:val="24"/>
        </w:rPr>
        <w:t>Doklady</w:t>
      </w:r>
      <w:r w:rsidR="00AC4828" w:rsidRPr="00F93B80">
        <w:rPr>
          <w:rFonts w:ascii="Times New Roman" w:hAnsi="Times New Roman"/>
          <w:sz w:val="24"/>
          <w:szCs w:val="24"/>
        </w:rPr>
        <w:t xml:space="preserve"> </w:t>
      </w:r>
      <w:r w:rsidR="00AC4828" w:rsidRPr="00F93B80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6A0A4A" w:rsidRPr="00EA2BD2" w:rsidRDefault="00D409C8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F93B80">
        <w:rPr>
          <w:rFonts w:ascii="Times New Roman" w:hAnsi="Times New Roman"/>
          <w:sz w:val="24"/>
          <w:szCs w:val="24"/>
        </w:rPr>
        <w:t>Navrhovateľ predloží:</w:t>
      </w:r>
    </w:p>
    <w:p w:rsidR="008D268C" w:rsidRDefault="008D268C" w:rsidP="00356C0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93B8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 w:rsidR="007E3A9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93B8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93B80">
        <w:rPr>
          <w:rFonts w:ascii="Times New Roman" w:hAnsi="Times New Roman"/>
          <w:color w:val="000000"/>
          <w:sz w:val="24"/>
          <w:szCs w:val="24"/>
          <w:lang w:eastAsia="sk-SK"/>
        </w:rPr>
        <w:t>(potvrdené oprávnenou osobou navrhovateľa)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použije formulár čestného vyhlásenia uvedený v </w:t>
      </w:r>
      <w:r w:rsidRPr="0013486B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Prílohe č. </w:t>
      </w:r>
      <w:r w:rsidR="0045303A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3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Navrhovateľ Prílohu č. </w:t>
      </w:r>
      <w:r w:rsidR="00CE6D03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vyhlasovateľovi v počte 1 ks spolu s ostatnými požadovanými dokladmi podľa tejto Výzvy. </w:t>
      </w:r>
    </w:p>
    <w:p w:rsidR="008D268C" w:rsidRDefault="008D268C" w:rsidP="008D268C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D268C"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8D268C" w:rsidRPr="008D268C" w:rsidRDefault="008D268C" w:rsidP="008D268C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F7756" w:rsidRPr="00F93B80" w:rsidRDefault="006000FE" w:rsidP="00356C0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93B8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Pr="00F93B80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navrhovateľa), že navrhovateľ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</w:t>
      </w:r>
      <w:r w:rsidRPr="00CE6A5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zákaz účasti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 (v zmysle zákona 343/2015 Z. z.). 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formulár čestného vyhlásenia uvedený v </w:t>
      </w:r>
      <w:r w:rsidR="002844BC" w:rsidRPr="00C935EF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Prílohe č. </w:t>
      </w:r>
      <w:r w:rsidR="0045303A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4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</w:t>
      </w:r>
      <w:r w:rsidR="00E73CE6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Prílohu č. </w:t>
      </w:r>
      <w:r w:rsidR="0045303A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 w:rsidR="0085051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vyhlasovateľovi </w:t>
      </w:r>
      <w:r w:rsidR="001B01F0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počte 1 ks </w:t>
      </w:r>
      <w:r w:rsidR="0085051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spolu s ostatnými požadovanými dokladmi podľa tejto Výzvy</w:t>
      </w:r>
      <w:r w:rsidR="001F7756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5051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1F7756" w:rsidRPr="00F93B80" w:rsidRDefault="00F93B80" w:rsidP="00F93B80">
      <w:pPr>
        <w:spacing w:before="144" w:after="192"/>
        <w:ind w:left="284" w:hanging="284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ab/>
      </w:r>
      <w:r w:rsidR="001F7756" w:rsidRPr="00F93B80"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F93B80" w:rsidRDefault="00F93B80" w:rsidP="00967E5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(navrhovateľov</w:t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nepredkladajú doklad podľa 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bodu </w:t>
      </w:r>
      <w:r w:rsidR="00817675">
        <w:rPr>
          <w:rFonts w:ascii="Times New Roman" w:hAnsi="Times New Roman"/>
          <w:bCs/>
          <w:color w:val="000000"/>
          <w:sz w:val="24"/>
          <w:szCs w:val="24"/>
          <w:lang w:eastAsia="sk-SK"/>
        </w:rPr>
        <w:t>5</w:t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písm. </w:t>
      </w:r>
      <w:r w:rsidR="00817675"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) tejto V</w:t>
      </w:r>
      <w:r w:rsidR="00581DAB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vyhlasovateľ súťaže</w:t>
      </w:r>
      <w:r w:rsidR="006000FE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túto skutočnosť overí náhľadom do Zoznamu hospodárskych subjektov.</w:t>
      </w:r>
    </w:p>
    <w:p w:rsidR="00334685" w:rsidRPr="00F93B80" w:rsidRDefault="00334685" w:rsidP="00967E5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17C05" w:rsidRPr="00EF29E1" w:rsidRDefault="00334685" w:rsidP="00EF29E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51A7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 (</w:t>
      </w:r>
      <w:r w:rsidRPr="00551A75">
        <w:rPr>
          <w:rFonts w:ascii="Times New Roman" w:hAnsi="Times New Roman"/>
          <w:color w:val="000000"/>
          <w:sz w:val="24"/>
          <w:szCs w:val="24"/>
          <w:lang w:eastAsia="sk-SK"/>
        </w:rPr>
        <w:t>potvrdené oprávnenou osobou navrhovateľa), že zástupca navrhovateľa (zhotoviteľa)</w:t>
      </w:r>
      <w:r w:rsidR="00AC3EB9" w:rsidRPr="00551A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 bude poverený riadením a koordináciou stavebných prác a iných činností, súvisiacich s realizáciou diela, </w:t>
      </w:r>
      <w:r w:rsidR="00551A75" w:rsidRPr="00551A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disponuje primeranou praxou. </w:t>
      </w:r>
      <w:r w:rsidR="00417C0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použije formulár čestného vyhlásenia uvedený v </w:t>
      </w:r>
      <w:r w:rsidR="00417C05" w:rsidRPr="00C935EF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Prílohe č. </w:t>
      </w:r>
      <w:r w:rsidR="009401C2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5</w:t>
      </w:r>
      <w:r w:rsidR="00417C0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Navrhovateľ Prílohu č. </w:t>
      </w:r>
      <w:r w:rsidR="009401C2">
        <w:rPr>
          <w:rFonts w:ascii="Times New Roman" w:hAnsi="Times New Roman"/>
          <w:bCs/>
          <w:color w:val="000000"/>
          <w:sz w:val="24"/>
          <w:szCs w:val="24"/>
          <w:lang w:eastAsia="sk-SK"/>
        </w:rPr>
        <w:t>5</w:t>
      </w:r>
      <w:r w:rsidR="00417C05" w:rsidRPr="00F93B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vyhlasovateľovi v počte 1 ks spolu s ostatnými požadovanými dokladmi podľa tejto Výzvy. </w:t>
      </w:r>
      <w:r w:rsidR="00417C05" w:rsidRPr="00EF29E1"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EF29E1" w:rsidRPr="00EF29E1" w:rsidRDefault="00EF29E1" w:rsidP="00EF29E1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803F6" w:rsidRPr="00EF29E1" w:rsidRDefault="00417C05" w:rsidP="00356C0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F29E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Zoznam</w:t>
      </w:r>
      <w:r w:rsidR="00B31CA4" w:rsidRPr="00EF29E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244D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uskutočnených stavebných prác </w:t>
      </w:r>
      <w:r w:rsidR="00A803F6" w:rsidRPr="00EF29E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rovnakého alebo podobného charakteru, resp. druhu a zložitosti za predchádzajúce tri roky, alebo za obdobie, za ktoré je dostupné.</w:t>
      </w:r>
    </w:p>
    <w:p w:rsidR="00CE6D03" w:rsidRPr="0079058D" w:rsidRDefault="00A875E0" w:rsidP="009401C2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="00A803F6"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požaduje, aby navrhovateľ preukázal, že má dostatočné skúsenosti s poskytovaním predmetu súťaže, </w:t>
      </w:r>
      <w:proofErr w:type="spellStart"/>
      <w:r w:rsidR="00A803F6" w:rsidRPr="009401C2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="00A803F6"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s poskytovaním </w:t>
      </w:r>
      <w:r w:rsidR="00DE35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stavebných prác </w:t>
      </w:r>
      <w:r w:rsidR="00A803F6" w:rsidRPr="009401C2">
        <w:rPr>
          <w:rFonts w:ascii="Times New Roman" w:hAnsi="Times New Roman"/>
          <w:color w:val="000000"/>
          <w:sz w:val="24"/>
          <w:szCs w:val="24"/>
          <w:lang w:eastAsia="sk-SK"/>
        </w:rPr>
        <w:t>rovnakého alebo podobného charakteru, resp. druhu a zložitosti</w:t>
      </w:r>
      <w:r w:rsidR="00B31CA4"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F29E1"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poskytované stavebné práce. </w:t>
      </w:r>
      <w:r w:rsidR="00EF29E1" w:rsidRPr="009401C2">
        <w:rPr>
          <w:rFonts w:ascii="Times New Roman" w:hAnsi="Times New Roman"/>
          <w:sz w:val="24"/>
          <w:szCs w:val="24"/>
          <w:lang w:eastAsia="sk-SK"/>
        </w:rPr>
        <w:t xml:space="preserve">Navrhovateľ preukazuje splnenie tejto podmienky účasti </w:t>
      </w:r>
      <w:r w:rsidR="00EF29E1" w:rsidRPr="007905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Prílohou č. </w:t>
      </w:r>
      <w:r w:rsidR="0013486B" w:rsidRPr="0079058D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="00EF29E1" w:rsidRPr="007905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</w:p>
    <w:p w:rsidR="00551A75" w:rsidRPr="009401C2" w:rsidRDefault="00EF29E1" w:rsidP="0079058D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Prílohu č. </w:t>
      </w:r>
      <w:r w:rsidR="00187AE6" w:rsidRPr="009401C2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940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vyplní, podpíše a predkladá ju vyhlasovateľovi v počte 1 ks spolu s ostatnými požadovanými dokladmi podľa tejto Výzvy. Predkladá sa originál dokladu alebo jeho úradne overená kópia.</w:t>
      </w:r>
    </w:p>
    <w:p w:rsidR="00EF29E1" w:rsidRPr="0091539C" w:rsidRDefault="00EF29E1" w:rsidP="003A2F3B">
      <w:pPr>
        <w:pStyle w:val="Bodytext21"/>
        <w:shd w:val="clear" w:color="auto" w:fill="auto"/>
        <w:spacing w:line="240" w:lineRule="auto"/>
        <w:ind w:left="284"/>
        <w:jc w:val="both"/>
        <w:rPr>
          <w:i/>
          <w:iCs/>
          <w:u w:val="single"/>
        </w:rPr>
      </w:pPr>
      <w:r w:rsidRPr="0091539C">
        <w:rPr>
          <w:i/>
          <w:iCs/>
          <w:u w:val="single"/>
        </w:rPr>
        <w:t>Poznámka:</w:t>
      </w:r>
    </w:p>
    <w:p w:rsidR="00EF29E1" w:rsidRDefault="00EF29E1" w:rsidP="003A2F3B">
      <w:pPr>
        <w:pStyle w:val="Bodytext30"/>
        <w:shd w:val="clear" w:color="auto" w:fill="auto"/>
        <w:spacing w:before="0" w:line="240" w:lineRule="auto"/>
        <w:ind w:left="284"/>
        <w:jc w:val="both"/>
        <w:rPr>
          <w:rStyle w:val="Bodytext3"/>
          <w:i/>
          <w:iCs/>
        </w:rPr>
      </w:pPr>
      <w:r w:rsidRPr="0091539C">
        <w:rPr>
          <w:rStyle w:val="Bodytext3"/>
          <w:i/>
          <w:iCs/>
        </w:rPr>
        <w:t>Pre hodnotenie údajov v</w:t>
      </w:r>
      <w:r>
        <w:rPr>
          <w:rStyle w:val="Bodytext3"/>
          <w:i/>
          <w:iCs/>
        </w:rPr>
        <w:t> Z</w:t>
      </w:r>
      <w:r w:rsidRPr="0091539C">
        <w:rPr>
          <w:rStyle w:val="Bodytext3"/>
          <w:i/>
          <w:iCs/>
        </w:rPr>
        <w:t>ozname</w:t>
      </w:r>
      <w:r>
        <w:rPr>
          <w:rStyle w:val="Bodytext3"/>
          <w:i/>
          <w:iCs/>
        </w:rPr>
        <w:t xml:space="preserve"> </w:t>
      </w:r>
      <w:r w:rsidR="00DE353A">
        <w:rPr>
          <w:rStyle w:val="Bodytext3"/>
          <w:i/>
          <w:iCs/>
        </w:rPr>
        <w:t xml:space="preserve">uskutočnených stavebných prác </w:t>
      </w:r>
      <w:r w:rsidR="00EE06AA">
        <w:rPr>
          <w:rStyle w:val="Bodytext3"/>
          <w:i/>
          <w:iCs/>
        </w:rPr>
        <w:t xml:space="preserve"> </w:t>
      </w:r>
      <w:r w:rsidR="00537BC4">
        <w:rPr>
          <w:rStyle w:val="Bodytext3"/>
          <w:i/>
          <w:iCs/>
        </w:rPr>
        <w:t>vyhlasovateľ</w:t>
      </w:r>
      <w:r w:rsidRPr="0091539C">
        <w:rPr>
          <w:rStyle w:val="Bodytext3"/>
          <w:i/>
          <w:iCs/>
        </w:rPr>
        <w:t xml:space="preserve"> bude hodnotiť sumu v € bez DPH  za  predchádzajúce tri roky od vyhlásenia súťaže  alebo za obdobie, za ktoré je dostupné</w:t>
      </w:r>
      <w:r w:rsidR="00EE06AA">
        <w:rPr>
          <w:rStyle w:val="Bodytext3"/>
          <w:i/>
          <w:iCs/>
        </w:rPr>
        <w:t xml:space="preserve"> </w:t>
      </w:r>
      <w:r w:rsidR="003A2F3B" w:rsidRPr="003A2F3B">
        <w:rPr>
          <w:rStyle w:val="Bodytext3"/>
          <w:i/>
          <w:iCs/>
          <w:u w:val="single"/>
        </w:rPr>
        <w:t>minimálne</w:t>
      </w:r>
      <w:r w:rsidR="003A2F3B">
        <w:rPr>
          <w:rStyle w:val="Bodytext3"/>
          <w:i/>
          <w:iCs/>
        </w:rPr>
        <w:t xml:space="preserve"> </w:t>
      </w:r>
      <w:r w:rsidR="00EE06AA">
        <w:rPr>
          <w:rStyle w:val="Bodytext3"/>
          <w:i/>
          <w:iCs/>
        </w:rPr>
        <w:t>v</w:t>
      </w:r>
      <w:r w:rsidR="00DE353A">
        <w:rPr>
          <w:rStyle w:val="Bodytext3"/>
          <w:i/>
          <w:iCs/>
        </w:rPr>
        <w:t xml:space="preserve"> súhrnnej </w:t>
      </w:r>
      <w:r w:rsidR="00EE06AA">
        <w:rPr>
          <w:rStyle w:val="Bodytext3"/>
          <w:i/>
          <w:iCs/>
        </w:rPr>
        <w:t xml:space="preserve"> výške </w:t>
      </w:r>
      <w:r w:rsidR="003A2F3B">
        <w:rPr>
          <w:rStyle w:val="Bodytext3"/>
          <w:i/>
          <w:iCs/>
        </w:rPr>
        <w:t>30 000,00</w:t>
      </w:r>
      <w:r w:rsidR="00DE353A">
        <w:rPr>
          <w:rStyle w:val="Bodytext3"/>
          <w:i/>
          <w:iCs/>
        </w:rPr>
        <w:t xml:space="preserve"> </w:t>
      </w:r>
      <w:r w:rsidR="00EE06AA">
        <w:rPr>
          <w:rStyle w:val="Bodytext3"/>
          <w:i/>
          <w:iCs/>
        </w:rPr>
        <w:t>€ bez DHP</w:t>
      </w:r>
      <w:r w:rsidR="00DE353A">
        <w:rPr>
          <w:rStyle w:val="Bodytext3"/>
          <w:i/>
          <w:iCs/>
        </w:rPr>
        <w:t xml:space="preserve"> </w:t>
      </w:r>
      <w:r w:rsidR="00EE06AA">
        <w:rPr>
          <w:rStyle w:val="Bodytext3"/>
          <w:i/>
          <w:iCs/>
        </w:rPr>
        <w:t xml:space="preserve"> </w:t>
      </w:r>
      <w:r w:rsidR="00DE353A">
        <w:rPr>
          <w:rStyle w:val="Bodytext3"/>
          <w:i/>
          <w:iCs/>
        </w:rPr>
        <w:t xml:space="preserve">spolu za celé sledované obdobie. </w:t>
      </w:r>
    </w:p>
    <w:p w:rsidR="003A2F3B" w:rsidRPr="003A2F3B" w:rsidRDefault="003A2F3B" w:rsidP="003A2F3B">
      <w:pPr>
        <w:pStyle w:val="Bodytext30"/>
        <w:shd w:val="clear" w:color="auto" w:fill="auto"/>
        <w:spacing w:before="0" w:line="240" w:lineRule="auto"/>
        <w:ind w:left="284"/>
        <w:jc w:val="both"/>
        <w:rPr>
          <w:b w:val="0"/>
          <w:bCs w:val="0"/>
          <w:i/>
          <w:iCs/>
          <w:shd w:val="clear" w:color="auto" w:fill="FFFFFF"/>
        </w:rPr>
      </w:pPr>
    </w:p>
    <w:p w:rsidR="001F7756" w:rsidRPr="00551A75" w:rsidRDefault="006000FE" w:rsidP="00356C0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51A7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Doklad o oprávnení poskytovať službu, dodávať tovar, resp. uskutočňovať stavebné práce </w:t>
      </w:r>
      <w:r w:rsidR="006F2CE9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navrhovateľ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 w:rsidR="006F2CE9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(navrhovateľom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551A75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v zmysle vyššie cit. zákona tieto subjekty nemusia predkladať požadovaný doklad</w:t>
      </w:r>
      <w:r w:rsidR="002857C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tohto bodu,</w:t>
      </w:r>
      <w:r w:rsidR="006F2CE9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nakoľko si ho vyhlasovateľ súťaže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systéme verej</w:t>
      </w:r>
      <w:r w:rsidR="006F2CE9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Navrhovatelia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551A75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</w:t>
      </w:r>
      <w:r w:rsidR="002857C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tohto bodu </w:t>
      </w:r>
      <w:r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 (aktuálne platný výpis z obchodného alebo živnostenského registra, resp. ekvivalentného registra v kraj</w:t>
      </w:r>
      <w:r w:rsidR="006F2CE9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ine sídla navrhovateľa</w:t>
      </w:r>
      <w:r w:rsidR="001F7756" w:rsidRPr="00551A75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1F7756" w:rsidRPr="00E4687F" w:rsidRDefault="00F773CE" w:rsidP="00F773CE">
      <w:pPr>
        <w:spacing w:before="144" w:after="192"/>
        <w:ind w:left="284" w:hanging="284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F7756"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C004F9" w:rsidRDefault="00F773CE" w:rsidP="00F773C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6F2CE9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pokiaľ sú tieto subjekty zapísané v Zozname hospodárskych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subjektov (podľa zákona Národnej Rady Slovenskej republiky č. 343/2015 Z. z. o verejnom obstarávaní a o zmene a doplnení niektorých zákonov v znení neskorších predpisov) a majú skutočnosť podľa § 32 ods. 1 písm. e) platne zapísanú podľa vyššie cit</w:t>
      </w:r>
      <w:r w:rsidR="006F2C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zákona, tak tieto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subjekty</w:t>
      </w:r>
      <w:r w:rsidR="006F2C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jú doklad podľa </w:t>
      </w:r>
      <w:r w:rsidR="002857C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tohto bodu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 a </w:t>
      </w:r>
      <w:r w:rsidR="00537BC4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túto skutočnosť overí náhľadom do Zoznamu hospodárskych subjektov.</w:t>
      </w:r>
    </w:p>
    <w:p w:rsidR="00526C47" w:rsidRDefault="00526C47" w:rsidP="00F773C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26C47" w:rsidRPr="00433673" w:rsidRDefault="00526C47" w:rsidP="00526C4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33673">
        <w:rPr>
          <w:rFonts w:ascii="Times New Roman" w:hAnsi="Times New Roman"/>
          <w:b/>
          <w:sz w:val="24"/>
          <w:szCs w:val="24"/>
          <w:lang w:eastAsia="sk-SK"/>
        </w:rPr>
        <w:t xml:space="preserve">Doklad o poistení </w:t>
      </w:r>
      <w:r w:rsidR="006D3796" w:rsidRPr="00433673">
        <w:rPr>
          <w:rFonts w:ascii="Times New Roman" w:hAnsi="Times New Roman"/>
          <w:b/>
          <w:sz w:val="24"/>
          <w:szCs w:val="24"/>
          <w:lang w:eastAsia="sk-SK"/>
        </w:rPr>
        <w:t>za škodu spôsobenú pri realizácii diela</w:t>
      </w:r>
      <w:r w:rsidR="006D3796" w:rsidRPr="00237761">
        <w:rPr>
          <w:rFonts w:ascii="Times New Roman" w:hAnsi="Times New Roman"/>
          <w:bCs/>
          <w:sz w:val="24"/>
          <w:szCs w:val="24"/>
          <w:lang w:eastAsia="sk-SK"/>
        </w:rPr>
        <w:t xml:space="preserve"> – </w:t>
      </w:r>
      <w:r w:rsidR="006D3796" w:rsidRPr="00433673">
        <w:rPr>
          <w:rFonts w:ascii="Times New Roman" w:hAnsi="Times New Roman"/>
          <w:bCs/>
          <w:sz w:val="24"/>
          <w:szCs w:val="24"/>
          <w:lang w:eastAsia="sk-SK"/>
        </w:rPr>
        <w:t>tento doklad  navrhovateľ nepredkladá ako súčasť svoj</w:t>
      </w:r>
      <w:r w:rsidR="00237761">
        <w:rPr>
          <w:rFonts w:ascii="Times New Roman" w:hAnsi="Times New Roman"/>
          <w:bCs/>
          <w:sz w:val="24"/>
          <w:szCs w:val="24"/>
          <w:lang w:eastAsia="sk-SK"/>
        </w:rPr>
        <w:t>ho návrhu</w:t>
      </w:r>
      <w:r w:rsidR="006D3796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. Vyhlasovateľ bude pred podpisom zmluvy požadovať </w:t>
      </w:r>
      <w:r w:rsidR="00433673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od úspešného uchádzača (zhotoviteľa) </w:t>
      </w:r>
      <w:r w:rsidR="006D3796" w:rsidRPr="00433673">
        <w:rPr>
          <w:rFonts w:ascii="Times New Roman" w:hAnsi="Times New Roman"/>
          <w:bCs/>
          <w:sz w:val="24"/>
          <w:szCs w:val="24"/>
          <w:lang w:eastAsia="sk-SK"/>
        </w:rPr>
        <w:t>preukázanie</w:t>
      </w:r>
      <w:r w:rsidR="00433673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 čestným vyhlásením, že má uzatvorené poistenie</w:t>
      </w:r>
      <w:r w:rsidR="00433673">
        <w:rPr>
          <w:rFonts w:ascii="Times New Roman" w:hAnsi="Times New Roman"/>
          <w:bCs/>
          <w:sz w:val="24"/>
          <w:szCs w:val="24"/>
          <w:lang w:eastAsia="sk-SK"/>
        </w:rPr>
        <w:t xml:space="preserve"> za spôsobené škody </w:t>
      </w:r>
      <w:r w:rsidR="00433673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 pri realizácii diela. </w:t>
      </w:r>
      <w:r w:rsidR="006D3796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9F0FE0" w:rsidRPr="0043367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09BB" w:rsidRPr="007D09BB" w:rsidRDefault="007D09BB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</w:t>
      </w:r>
      <w:r w:rsidR="00AB0596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predkladané do tejto súťaže</w:t>
      </w:r>
      <w:r w:rsidR="00AB0596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okrem iného aj na podpísanie zmluvy,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 predložia dokumenty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adresu: </w:t>
      </w:r>
      <w:r w:rsidR="00640ADC">
        <w:rPr>
          <w:rFonts w:ascii="Times New Roman" w:hAnsi="Times New Roman"/>
          <w:bCs/>
          <w:sz w:val="24"/>
          <w:szCs w:val="24"/>
          <w:lang w:eastAsia="sk-SK"/>
        </w:rPr>
        <w:t>viera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40ADC">
        <w:rPr>
          <w:rFonts w:ascii="Times New Roman" w:hAnsi="Times New Roman"/>
          <w:bCs/>
          <w:sz w:val="24"/>
          <w:szCs w:val="24"/>
          <w:lang w:eastAsia="sk-SK"/>
        </w:rPr>
        <w:t>blanarova</w:t>
      </w:r>
      <w:r>
        <w:rPr>
          <w:rFonts w:ascii="Times New Roman" w:hAnsi="Times New Roman"/>
          <w:bCs/>
          <w:sz w:val="24"/>
          <w:szCs w:val="24"/>
          <w:lang w:eastAsia="sk-SK"/>
        </w:rPr>
        <w:t>@dpmz.sk;</w:t>
      </w: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</w:t>
      </w:r>
      <w:r w:rsidR="00537BC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</w:t>
      </w:r>
      <w:r w:rsidR="00640ADC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súťaže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 o vylúčení zo súťaže:</w:t>
      </w:r>
      <w:r w:rsidRP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: 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 navrhovateľa;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lastRenderedPageBreak/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243CA2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cena za </w:t>
      </w:r>
      <w:r w:rsidR="00265150">
        <w:rPr>
          <w:rFonts w:ascii="Times New Roman" w:hAnsi="Times New Roman"/>
          <w:b/>
          <w:color w:val="000000"/>
          <w:sz w:val="24"/>
          <w:szCs w:val="24"/>
          <w:lang w:eastAsia="sk-SK"/>
        </w:rPr>
        <w:t>zhotovenie diela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40ADC" w:rsidRDefault="00265150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</w:t>
      </w:r>
      <w:r w:rsidR="00187A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bude uvedená v Tabuľke č. 1 a bude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zahŕňa</w:t>
      </w:r>
      <w:r w:rsidR="00187AE6">
        <w:rPr>
          <w:rFonts w:ascii="Times New Roman" w:hAnsi="Times New Roman"/>
          <w:color w:val="000000"/>
          <w:sz w:val="24"/>
          <w:szCs w:val="24"/>
          <w:lang w:eastAsia="sk-SK"/>
        </w:rPr>
        <w:t>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40A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komplexnú opravu strechy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rozsahu špecifikovanom v bode II. tejto Výzvy. Cena </w:t>
      </w:r>
      <w:r w:rsidR="00F020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tiež zahŕňa</w:t>
      </w:r>
      <w:r w:rsidR="00F02048">
        <w:rPr>
          <w:rFonts w:ascii="Times New Roman" w:hAnsi="Times New Roman"/>
          <w:color w:val="000000"/>
          <w:sz w:val="24"/>
          <w:szCs w:val="24"/>
          <w:lang w:eastAsia="sk-SK"/>
        </w:rPr>
        <w:t>ť náklady:</w:t>
      </w:r>
    </w:p>
    <w:p w:rsidR="00640ADC" w:rsidRPr="00F02048" w:rsidRDefault="00F02048" w:rsidP="00F02048">
      <w:pPr>
        <w:pStyle w:val="Odsekzoznamu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 vypracovanie </w:t>
      </w:r>
      <w:r w:rsidR="00640ADC" w:rsidRPr="00F02048">
        <w:rPr>
          <w:rFonts w:ascii="Times New Roman" w:hAnsi="Times New Roman"/>
          <w:sz w:val="24"/>
          <w:szCs w:val="24"/>
          <w:lang w:eastAsia="sk-SK"/>
        </w:rPr>
        <w:t>Harmonogramu</w:t>
      </w:r>
      <w:r w:rsidRPr="00F02048">
        <w:rPr>
          <w:rFonts w:ascii="Times New Roman" w:hAnsi="Times New Roman"/>
          <w:sz w:val="24"/>
          <w:szCs w:val="24"/>
          <w:lang w:eastAsia="sk-SK"/>
        </w:rPr>
        <w:t xml:space="preserve"> realizácie stavby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F0204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02048" w:rsidRDefault="00F02048" w:rsidP="00356C08">
      <w:pPr>
        <w:pStyle w:val="Odsekzoznamu"/>
        <w:numPr>
          <w:ilvl w:val="0"/>
          <w:numId w:val="11"/>
        </w:num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 vypracovanie </w:t>
      </w:r>
      <w:r w:rsidR="00640ADC" w:rsidRPr="00F02048">
        <w:rPr>
          <w:rFonts w:ascii="Times New Roman" w:hAnsi="Times New Roman"/>
          <w:sz w:val="24"/>
          <w:szCs w:val="24"/>
          <w:lang w:eastAsia="sk-SK"/>
        </w:rPr>
        <w:t>Manuálu</w:t>
      </w:r>
      <w:r w:rsidRPr="00F02048">
        <w:rPr>
          <w:rFonts w:ascii="Times New Roman" w:hAnsi="Times New Roman"/>
          <w:sz w:val="24"/>
          <w:szCs w:val="24"/>
          <w:lang w:eastAsia="sk-SK"/>
        </w:rPr>
        <w:t xml:space="preserve"> pre prevádzku a údržbu diela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640ADC" w:rsidRPr="00433673" w:rsidRDefault="00F02048" w:rsidP="00356C08">
      <w:pPr>
        <w:pStyle w:val="Odsekzoznamu"/>
        <w:numPr>
          <w:ilvl w:val="0"/>
          <w:numId w:val="11"/>
        </w:num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3673">
        <w:rPr>
          <w:rFonts w:ascii="Times New Roman" w:hAnsi="Times New Roman"/>
          <w:sz w:val="24"/>
          <w:szCs w:val="24"/>
          <w:lang w:eastAsia="sk-SK"/>
        </w:rPr>
        <w:t>Náklady na poistenie škody spôsoben</w:t>
      </w:r>
      <w:r w:rsidR="00433673" w:rsidRPr="00433673">
        <w:rPr>
          <w:rFonts w:ascii="Times New Roman" w:hAnsi="Times New Roman"/>
          <w:sz w:val="24"/>
          <w:szCs w:val="24"/>
          <w:lang w:eastAsia="sk-SK"/>
        </w:rPr>
        <w:t>é</w:t>
      </w:r>
      <w:r w:rsidRPr="00433673">
        <w:rPr>
          <w:rFonts w:ascii="Times New Roman" w:hAnsi="Times New Roman"/>
          <w:sz w:val="24"/>
          <w:szCs w:val="24"/>
          <w:lang w:eastAsia="sk-SK"/>
        </w:rPr>
        <w:t xml:space="preserve"> pri </w:t>
      </w:r>
      <w:r w:rsidR="006D3796" w:rsidRPr="00433673">
        <w:rPr>
          <w:rFonts w:ascii="Times New Roman" w:hAnsi="Times New Roman"/>
          <w:sz w:val="24"/>
          <w:szCs w:val="24"/>
          <w:lang w:eastAsia="sk-SK"/>
        </w:rPr>
        <w:t>realizácii diela</w:t>
      </w:r>
      <w:r w:rsidRPr="00433673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2F493E" w:rsidRPr="00F02048" w:rsidRDefault="00640ADC" w:rsidP="00D4353F">
      <w:pPr>
        <w:pStyle w:val="Odsekzoznamu"/>
        <w:numPr>
          <w:ilvl w:val="0"/>
          <w:numId w:val="11"/>
        </w:num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 w:rsidRPr="00F02048">
        <w:rPr>
          <w:rFonts w:ascii="Times New Roman" w:hAnsi="Times New Roman"/>
          <w:sz w:val="24"/>
          <w:szCs w:val="24"/>
          <w:lang w:eastAsia="sk-SK"/>
        </w:rPr>
        <w:t xml:space="preserve">Dopravné náklady </w:t>
      </w:r>
      <w:r w:rsidR="002F493E" w:rsidRPr="00F02048">
        <w:rPr>
          <w:rFonts w:ascii="Times New Roman" w:hAnsi="Times New Roman"/>
          <w:sz w:val="24"/>
          <w:szCs w:val="24"/>
          <w:lang w:eastAsia="sk-SK"/>
        </w:rPr>
        <w:t xml:space="preserve"> navrhovateľa (Zhotoviteľa)</w:t>
      </w:r>
      <w:r w:rsidR="00F02048" w:rsidRPr="00F0204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2F493E" w:rsidRPr="00F02048">
        <w:rPr>
          <w:rFonts w:ascii="Times New Roman" w:hAnsi="Times New Roman"/>
          <w:sz w:val="24"/>
          <w:szCs w:val="24"/>
          <w:lang w:eastAsia="sk-SK"/>
        </w:rPr>
        <w:t xml:space="preserve"> spojené so zhotovením diela a všetky ostatné náklady navrhovateľa (Zhotoviteľa), ktoré môžu vplývať alebo vplývajú na cenu zhotoveného diela.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2F493E" w:rsidRDefault="002F493E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Cenu navrhovateľ uvedie po zaokrúhlení na dve desatinné miesta.</w:t>
      </w:r>
    </w:p>
    <w:p w:rsidR="00B5462F" w:rsidRDefault="004B1168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E96E46">
        <w:rPr>
          <w:rFonts w:ascii="Times New Roman" w:hAnsi="Times New Roman"/>
          <w:sz w:val="24"/>
          <w:szCs w:val="24"/>
          <w:lang w:eastAsia="sk-SK"/>
        </w:rPr>
        <w:t>a v návrhu Zmluvy o dielo</w:t>
      </w:r>
      <w:r w:rsidR="00B5462F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BD6CE5" w:rsidRDefault="00215417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súťaže.</w:t>
      </w:r>
    </w:p>
    <w:p w:rsidR="0079058D" w:rsidRPr="0079058D" w:rsidRDefault="0079058D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33B0" w:rsidRPr="009F0FE0" w:rsidRDefault="00AC4828" w:rsidP="009F0FE0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Pr="0079058D" w:rsidRDefault="005433B0" w:rsidP="00D4353F">
      <w:pPr>
        <w:pStyle w:val="Odsekzoznamu"/>
        <w:numPr>
          <w:ilvl w:val="0"/>
          <w:numId w:val="13"/>
        </w:numPr>
        <w:spacing w:before="100" w:beforeAutospacing="1" w:after="96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Žilina</w:t>
      </w:r>
      <w:r w:rsidR="00790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433B0" w:rsidRPr="0079058D" w:rsidRDefault="005433B0" w:rsidP="0079058D">
      <w:pPr>
        <w:pStyle w:val="Odsekzoznamu"/>
        <w:numPr>
          <w:ilvl w:val="0"/>
          <w:numId w:val="13"/>
        </w:numPr>
        <w:spacing w:before="100" w:beforeAutospacing="1" w:after="96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FF01E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Navrhovateľ predloží listinný návrh do súťaže písomne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790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790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 w:rsidRPr="0079058D">
        <w:rPr>
          <w:rFonts w:ascii="Times New Roman" w:hAnsi="Times New Roman"/>
          <w:b/>
          <w:bCs/>
          <w:color w:val="000000"/>
          <w:lang w:eastAsia="sk-SK"/>
        </w:rPr>
        <w:t>„</w:t>
      </w:r>
      <w:r w:rsidR="001B5AD0" w:rsidRPr="0079058D">
        <w:rPr>
          <w:rFonts w:ascii="Times New Roman" w:hAnsi="Times New Roman"/>
          <w:b/>
          <w:bCs/>
          <w:color w:val="000000"/>
          <w:lang w:eastAsia="sk-SK"/>
        </w:rPr>
        <w:t xml:space="preserve">Oprava strechy </w:t>
      </w:r>
      <w:r w:rsidR="000E5D5C" w:rsidRPr="0079058D">
        <w:rPr>
          <w:rFonts w:ascii="Times New Roman" w:hAnsi="Times New Roman"/>
          <w:b/>
          <w:bCs/>
          <w:color w:val="000000"/>
          <w:lang w:eastAsia="sk-SK"/>
        </w:rPr>
        <w:t>na budove údržby A-BUS v Žiline</w:t>
      </w:r>
      <w:r w:rsidR="004B1168" w:rsidRPr="0079058D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79058D">
        <w:rPr>
          <w:rFonts w:ascii="Times New Roman" w:hAnsi="Times New Roman"/>
          <w:color w:val="000000"/>
          <w:lang w:eastAsia="sk-SK"/>
        </w:rPr>
        <w:t> </w:t>
      </w:r>
    </w:p>
    <w:p w:rsidR="00FF01E4" w:rsidRPr="00E96E46" w:rsidRDefault="00FF01E4" w:rsidP="00FF01E4">
      <w:pPr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</w:p>
    <w:p w:rsidR="005433B0" w:rsidRPr="0079058D" w:rsidRDefault="005433B0" w:rsidP="0079058D">
      <w:pPr>
        <w:pStyle w:val="Odsekzoznamu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Spôsob doručenia návrhov akceptovaný vyhlasovateľom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79058D" w:rsidRDefault="005433B0" w:rsidP="0079058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ponuky osobne na podateľňu vyhlasovateľa súťaže, 1. poschodie, v </w:t>
      </w:r>
      <w:r w:rsidR="008D7B94" w:rsidRPr="00790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79058D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79058D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8E6EE9" w:rsidRPr="008E6EE9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1708F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9F0F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6.10. 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AC4828" w:rsidRDefault="00AC4828" w:rsidP="00FF01E4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0E5D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E5D5C" w:rsidRPr="009F0FE0">
        <w:rPr>
          <w:rFonts w:ascii="Times New Roman" w:hAnsi="Times New Roman"/>
          <w:color w:val="000000"/>
          <w:sz w:val="24"/>
          <w:szCs w:val="24"/>
          <w:lang w:eastAsia="sk-SK"/>
        </w:rPr>
        <w:t>Predložené návrhy sa nevracajú.</w:t>
      </w:r>
      <w:r w:rsidR="000E5D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3131AF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>Navrhovateľ môže požiadať vyhlasovateľa o písomné vysvetlenie podmienok zahrnutia návrhu do súťaže</w:t>
      </w:r>
      <w:r w:rsidR="005720EE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47312F" w:rsidRPr="0047312F">
        <w:rPr>
          <w:rFonts w:ascii="Times New Roman" w:hAnsi="Times New Roman"/>
          <w:b/>
          <w:sz w:val="24"/>
          <w:szCs w:val="24"/>
          <w:lang w:eastAsia="sk-SK"/>
        </w:rPr>
        <w:t>30</w:t>
      </w:r>
      <w:r w:rsidR="009F0FE0" w:rsidRPr="009F0FE0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4453DD">
        <w:rPr>
          <w:rFonts w:ascii="Times New Roman" w:hAnsi="Times New Roman"/>
          <w:b/>
          <w:sz w:val="24"/>
          <w:szCs w:val="24"/>
          <w:lang w:eastAsia="sk-SK"/>
        </w:rPr>
        <w:t>9</w:t>
      </w:r>
      <w:bookmarkStart w:id="4" w:name="_GoBack"/>
      <w:bookmarkEnd w:id="4"/>
      <w:r w:rsidR="009F0FE0" w:rsidRPr="009F0FE0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7C3D39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9F0FE0">
        <w:rPr>
          <w:rFonts w:ascii="Times New Roman" w:hAnsi="Times New Roman"/>
          <w:b/>
          <w:sz w:val="24"/>
          <w:szCs w:val="24"/>
          <w:lang w:eastAsia="sk-SK"/>
        </w:rPr>
        <w:t>020</w:t>
      </w:r>
      <w:r w:rsidR="00333DC6"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3131AF">
        <w:rPr>
          <w:rFonts w:ascii="Times New Roman" w:hAnsi="Times New Roman"/>
          <w:bCs/>
          <w:sz w:val="24"/>
          <w:szCs w:val="24"/>
          <w:lang w:eastAsia="sk-SK"/>
        </w:rPr>
        <w:t>, e-mailom na adresu</w:t>
      </w:r>
      <w:r w:rsidR="000025D2">
        <w:rPr>
          <w:rFonts w:ascii="Times New Roman" w:hAnsi="Times New Roman"/>
          <w:bCs/>
          <w:sz w:val="24"/>
          <w:szCs w:val="24"/>
          <w:lang w:eastAsia="sk-SK"/>
        </w:rPr>
        <w:t xml:space="preserve"> viera.blanarova@dpmz</w:t>
      </w:r>
      <w:r w:rsidRPr="003131A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0025D2">
        <w:rPr>
          <w:rFonts w:ascii="Times New Roman" w:hAnsi="Times New Roman"/>
          <w:bCs/>
          <w:sz w:val="24"/>
          <w:szCs w:val="24"/>
          <w:lang w:eastAsia="sk-SK"/>
        </w:rPr>
        <w:t>sk.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47312F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9F0FE0" w:rsidRPr="009F0FE0">
        <w:rPr>
          <w:rFonts w:ascii="Times New Roman" w:hAnsi="Times New Roman"/>
          <w:b/>
          <w:sz w:val="24"/>
          <w:szCs w:val="24"/>
          <w:lang w:eastAsia="sk-SK"/>
        </w:rPr>
        <w:t>.10.2020</w:t>
      </w:r>
      <w:r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vrátane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transparentnosti budú tieto informácie poskytnuté všetkým známym záujemcom/navrhovateľom.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>é, či navrhovateľ splnil podmienky/požiadavky stanovené vyhlasovateľom na predmet súťaže a či navrhovateľ predložil všetky doklady požadované vyhlasovateľom vo Výzve.</w:t>
      </w:r>
      <w:r w:rsidR="005720E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navrhovateľ. Ak počas vyhodnotenia návrhov bude relevantné, vyhlasovateľ súťaže požiada navrhovateľa o vysvetlenie návrhu a určí primeranú lehotu na doručenie vysvetlenia.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637A85">
        <w:rPr>
          <w:rFonts w:ascii="Times New Roman" w:hAnsi="Times New Roman"/>
          <w:sz w:val="24"/>
          <w:szCs w:val="24"/>
        </w:rPr>
        <w:t xml:space="preserve"> navrhnutej ceny za</w:t>
      </w:r>
      <w:r w:rsidR="00E96E46">
        <w:rPr>
          <w:rFonts w:ascii="Times New Roman" w:hAnsi="Times New Roman"/>
          <w:sz w:val="24"/>
          <w:szCs w:val="24"/>
        </w:rPr>
        <w:t xml:space="preserve"> zhotovenie diela</w:t>
      </w:r>
      <w:r w:rsidR="00637A85">
        <w:rPr>
          <w:rFonts w:ascii="Times New Roman" w:hAnsi="Times New Roman"/>
          <w:sz w:val="24"/>
          <w:szCs w:val="24"/>
        </w:rPr>
        <w:t xml:space="preserve"> a to</w:t>
      </w:r>
      <w:r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>
        <w:rPr>
          <w:rFonts w:ascii="Times New Roman" w:hAnsi="Times New Roman"/>
          <w:sz w:val="24"/>
          <w:szCs w:val="24"/>
        </w:rPr>
        <w:t xml:space="preserve"> (vzostupne)</w:t>
      </w:r>
      <w:r>
        <w:rPr>
          <w:rFonts w:ascii="Times New Roman" w:hAnsi="Times New Roman"/>
          <w:sz w:val="24"/>
          <w:szCs w:val="24"/>
        </w:rPr>
        <w:t xml:space="preserve">. Úspešným navrhovateľom (t.j. navrhovateľom na prvom mieste v poradí) sa stane ten navrhovateľ, ktorý uviedol vo svojom návrhu v porovnaní s ostatnými návrhmi najnižšiu </w:t>
      </w:r>
      <w:r w:rsidRPr="00B972EF">
        <w:rPr>
          <w:rFonts w:ascii="Times New Roman" w:hAnsi="Times New Roman"/>
          <w:sz w:val="24"/>
          <w:szCs w:val="24"/>
        </w:rPr>
        <w:t>cenu</w:t>
      </w:r>
      <w:r w:rsidR="00637A85">
        <w:rPr>
          <w:rFonts w:ascii="Times New Roman" w:hAnsi="Times New Roman"/>
          <w:sz w:val="24"/>
          <w:szCs w:val="24"/>
        </w:rPr>
        <w:t xml:space="preserve"> za </w:t>
      </w:r>
      <w:r w:rsidR="00E96E46">
        <w:rPr>
          <w:rFonts w:ascii="Times New Roman" w:hAnsi="Times New Roman"/>
          <w:sz w:val="24"/>
          <w:szCs w:val="24"/>
        </w:rPr>
        <w:t>zhotovenie diela v EUR bez D</w:t>
      </w:r>
      <w:r w:rsidR="005C1B69">
        <w:rPr>
          <w:rFonts w:ascii="Times New Roman" w:hAnsi="Times New Roman"/>
          <w:sz w:val="24"/>
          <w:szCs w:val="24"/>
        </w:rPr>
        <w:t xml:space="preserve">PH. </w:t>
      </w:r>
      <w:r>
        <w:rPr>
          <w:rFonts w:ascii="Times New Roman" w:hAnsi="Times New Roman"/>
          <w:sz w:val="24"/>
          <w:szCs w:val="24"/>
        </w:rPr>
        <w:t>Ostatným navrhovateľom</w:t>
      </w:r>
      <w:r w:rsidR="005C1B69">
        <w:rPr>
          <w:rFonts w:ascii="Times New Roman" w:hAnsi="Times New Roman"/>
          <w:sz w:val="24"/>
          <w:szCs w:val="24"/>
        </w:rPr>
        <w:t xml:space="preserve">, ktorí navrhli vyššiu cenu za </w:t>
      </w:r>
      <w:r w:rsidR="00E96E46">
        <w:rPr>
          <w:rFonts w:ascii="Times New Roman" w:hAnsi="Times New Roman"/>
          <w:sz w:val="24"/>
          <w:szCs w:val="24"/>
        </w:rPr>
        <w:t xml:space="preserve">zhotovenie diela </w:t>
      </w:r>
      <w:r w:rsidR="005C1B69">
        <w:rPr>
          <w:rFonts w:ascii="Times New Roman" w:hAnsi="Times New Roman"/>
          <w:sz w:val="24"/>
          <w:szCs w:val="24"/>
        </w:rPr>
        <w:t>ako úspešný navrhovateľ,</w:t>
      </w:r>
      <w:r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>
        <w:rPr>
          <w:rFonts w:ascii="Times New Roman" w:hAnsi="Times New Roman"/>
          <w:sz w:val="24"/>
          <w:szCs w:val="24"/>
        </w:rPr>
        <w:t>vzostupným spôsobom</w:t>
      </w:r>
      <w:r w:rsidR="005720EE">
        <w:rPr>
          <w:rFonts w:ascii="Times New Roman" w:hAnsi="Times New Roman"/>
          <w:sz w:val="24"/>
          <w:szCs w:val="24"/>
        </w:rPr>
        <w:t>,</w:t>
      </w:r>
      <w:r w:rsidR="00E96E46">
        <w:rPr>
          <w:rFonts w:ascii="Times New Roman" w:hAnsi="Times New Roman"/>
          <w:sz w:val="24"/>
          <w:szCs w:val="24"/>
        </w:rPr>
        <w:t xml:space="preserve"> a to podľa výšky navrhnutej ceny za zhotovenie diela</w:t>
      </w:r>
      <w:r>
        <w:rPr>
          <w:rFonts w:ascii="Times New Roman" w:hAnsi="Times New Roman"/>
          <w:sz w:val="24"/>
          <w:szCs w:val="24"/>
        </w:rPr>
        <w:t>. Navrhovatelia, ktorí sa umiestnia na druhom a ďalších miestach v poradí, budú vyhodnotení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</w:t>
      </w:r>
      <w:r w:rsidR="00ED7607">
        <w:rPr>
          <w:rFonts w:ascii="Times New Roman" w:hAnsi="Times New Roman"/>
          <w:sz w:val="24"/>
          <w:szCs w:val="24"/>
        </w:rPr>
        <w:lastRenderedPageBreak/>
        <w:t>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3131AF"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B566E" w:rsidRPr="008B566E">
        <w:rPr>
          <w:rFonts w:ascii="Times New Roman" w:hAnsi="Times New Roman"/>
          <w:b/>
          <w:sz w:val="24"/>
          <w:szCs w:val="24"/>
          <w:lang w:eastAsia="sk-SK"/>
        </w:rPr>
        <w:t>12.10.2020</w:t>
      </w:r>
      <w:r w:rsidR="008B566E">
        <w:rPr>
          <w:rFonts w:ascii="Times New Roman" w:hAnsi="Times New Roman"/>
          <w:b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o výsledku vyhodnotenia súčasne zverejní na svojom webovom sídle pri 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7194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zmluvy</w:t>
      </w:r>
    </w:p>
    <w:p w:rsidR="00E53439" w:rsidRPr="008B566E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>
        <w:rPr>
          <w:rFonts w:ascii="Times New Roman" w:hAnsi="Times New Roman"/>
          <w:bCs/>
          <w:sz w:val="24"/>
          <w:szCs w:val="24"/>
          <w:lang w:eastAsia="sk-SK"/>
        </w:rPr>
        <w:t>zmluvy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 úspešným navrhovateľom </w:t>
      </w:r>
      <w:r w:rsidR="00D064E5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B566E" w:rsidRPr="008B566E">
        <w:rPr>
          <w:rFonts w:ascii="Times New Roman" w:hAnsi="Times New Roman"/>
          <w:b/>
          <w:sz w:val="24"/>
          <w:szCs w:val="24"/>
          <w:lang w:eastAsia="sk-SK"/>
        </w:rPr>
        <w:t>19.10.</w:t>
      </w:r>
      <w:r w:rsidRPr="008B566E">
        <w:rPr>
          <w:rFonts w:ascii="Times New Roman" w:hAnsi="Times New Roman"/>
          <w:b/>
          <w:sz w:val="24"/>
          <w:szCs w:val="24"/>
          <w:lang w:eastAsia="sk-SK"/>
        </w:rPr>
        <w:t xml:space="preserve">2020.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442DD">
        <w:rPr>
          <w:rFonts w:ascii="Times New Roman" w:hAnsi="Times New Roman"/>
          <w:bCs/>
          <w:color w:val="000000"/>
          <w:sz w:val="24"/>
          <w:szCs w:val="24"/>
          <w:lang w:eastAsia="sk-SK"/>
        </w:rPr>
        <w:t>1</w:t>
      </w:r>
      <w:r w:rsidR="001442DD" w:rsidRPr="001442D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1442DD" w:rsidRPr="001442DD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</w:t>
      </w:r>
      <w:r w:rsidR="00E32CBE" w:rsidRPr="001442DD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</w:t>
      </w:r>
      <w:r w:rsidR="00E32CBE" w:rsidRPr="001442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 w:rsidRPr="001442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podmienkam.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Neprijať žiaden z návrhov v prípade doručenia návrhov s neúmerne vysokou cenou, ktorú vyhlasovateľ nemôže akceptovať alebo z iného dôvodu nevyhovujú.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442DD" w:rsidRPr="001442D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442DD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odmietne uzavretie zmluvného vzťahu v lehote na uzavretie zmluvy (ak je stanovená), o čom písomne (listinnou formou) upovedomí vyhlasovateľa v lehote na uzavretie zmluvy, vyhlasovateľ môže vyzvať na uzavretie zmluvného vzťahu navrhovateľa, ktorého návrh bol vyhodnotený ako druhý v poradí.</w:t>
      </w:r>
    </w:p>
    <w:p w:rsidR="008B63AC" w:rsidRPr="001442DD" w:rsidRDefault="008B63AC" w:rsidP="001442DD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616849">
      <w:pPr>
        <w:spacing w:before="100" w:beforeAutospacing="1" w:after="96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="006168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616849">
      <w:pPr>
        <w:spacing w:before="144" w:after="144"/>
        <w:ind w:left="284" w:hanging="28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="00616849">
        <w:rPr>
          <w:rFonts w:ascii="Times New Roman" w:hAnsi="Times New Roman"/>
          <w:bCs/>
          <w:sz w:val="24"/>
          <w:szCs w:val="24"/>
          <w:lang w:eastAsia="sk-SK"/>
        </w:rPr>
        <w:t xml:space="preserve">   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XII.  Zoznam príloh Výzvy</w:t>
      </w:r>
    </w:p>
    <w:p w:rsidR="0066740D" w:rsidRPr="00636F35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>Príloha č. 1:</w:t>
      </w:r>
      <w:r w:rsidR="001269F7" w:rsidRPr="00636F35">
        <w:rPr>
          <w:rFonts w:ascii="Times New Roman" w:hAnsi="Times New Roman"/>
          <w:sz w:val="24"/>
          <w:szCs w:val="24"/>
        </w:rPr>
        <w:t xml:space="preserve"> Identifikačné údaje navrhovateľa </w:t>
      </w:r>
    </w:p>
    <w:p w:rsidR="00FF01E4" w:rsidRPr="00636F35" w:rsidRDefault="00FF01E4" w:rsidP="00FF01E4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>Tabuľka č. 1</w:t>
      </w:r>
      <w:r w:rsidR="00C83260">
        <w:rPr>
          <w:rFonts w:ascii="Times New Roman" w:hAnsi="Times New Roman"/>
          <w:sz w:val="24"/>
          <w:szCs w:val="24"/>
        </w:rPr>
        <w:t>- ocenenie stavebných prác</w:t>
      </w:r>
    </w:p>
    <w:p w:rsidR="00FF01E4" w:rsidRPr="00636F35" w:rsidRDefault="00FF01E4" w:rsidP="00FF01E4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>Príloha č. 2: Návrh Zmluvy o dielo</w:t>
      </w:r>
    </w:p>
    <w:p w:rsidR="00E02A90" w:rsidRPr="00636F35" w:rsidRDefault="0066740D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 xml:space="preserve">Príloha č. </w:t>
      </w:r>
      <w:r w:rsidR="00FF01E4" w:rsidRPr="00636F35">
        <w:rPr>
          <w:rFonts w:ascii="Times New Roman" w:hAnsi="Times New Roman"/>
          <w:sz w:val="24"/>
          <w:szCs w:val="24"/>
        </w:rPr>
        <w:t>3</w:t>
      </w:r>
      <w:r w:rsidRPr="00636F35">
        <w:rPr>
          <w:rFonts w:ascii="Times New Roman" w:hAnsi="Times New Roman"/>
          <w:sz w:val="24"/>
          <w:szCs w:val="24"/>
        </w:rPr>
        <w:t xml:space="preserve"> : Čestné vyhlásenie</w:t>
      </w:r>
      <w:r w:rsidR="001269F7" w:rsidRPr="00636F35">
        <w:rPr>
          <w:rFonts w:ascii="Times New Roman" w:hAnsi="Times New Roman"/>
          <w:sz w:val="24"/>
          <w:szCs w:val="24"/>
        </w:rPr>
        <w:t> </w:t>
      </w:r>
    </w:p>
    <w:p w:rsidR="0053039F" w:rsidRPr="00636F35" w:rsidRDefault="0053039F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 xml:space="preserve">Príloha č. </w:t>
      </w:r>
      <w:r w:rsidR="00FF01E4" w:rsidRPr="00636F35">
        <w:rPr>
          <w:rFonts w:ascii="Times New Roman" w:hAnsi="Times New Roman"/>
          <w:sz w:val="24"/>
          <w:szCs w:val="24"/>
        </w:rPr>
        <w:t>4</w:t>
      </w:r>
      <w:r w:rsidRPr="00636F35">
        <w:rPr>
          <w:rFonts w:ascii="Times New Roman" w:hAnsi="Times New Roman"/>
          <w:sz w:val="24"/>
          <w:szCs w:val="24"/>
        </w:rPr>
        <w:t>: Čestné vyhlásenie</w:t>
      </w:r>
    </w:p>
    <w:p w:rsidR="0066740D" w:rsidRPr="00636F35" w:rsidRDefault="0066740D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 xml:space="preserve">Príloha č. </w:t>
      </w:r>
      <w:r w:rsidR="00FF01E4" w:rsidRPr="00636F35">
        <w:rPr>
          <w:rFonts w:ascii="Times New Roman" w:hAnsi="Times New Roman"/>
          <w:sz w:val="24"/>
          <w:szCs w:val="24"/>
        </w:rPr>
        <w:t>5</w:t>
      </w:r>
      <w:r w:rsidRPr="00636F35">
        <w:rPr>
          <w:rFonts w:ascii="Times New Roman" w:hAnsi="Times New Roman"/>
          <w:sz w:val="24"/>
          <w:szCs w:val="24"/>
        </w:rPr>
        <w:t>: Čestné vyhlásenie</w:t>
      </w:r>
    </w:p>
    <w:p w:rsidR="0066740D" w:rsidRPr="00636F35" w:rsidRDefault="0066740D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636F35">
        <w:rPr>
          <w:rFonts w:ascii="Times New Roman" w:hAnsi="Times New Roman"/>
          <w:sz w:val="24"/>
          <w:szCs w:val="24"/>
        </w:rPr>
        <w:t xml:space="preserve">Príloha č. </w:t>
      </w:r>
      <w:r w:rsidR="00FF01E4" w:rsidRPr="00636F35">
        <w:rPr>
          <w:rFonts w:ascii="Times New Roman" w:hAnsi="Times New Roman"/>
          <w:sz w:val="24"/>
          <w:szCs w:val="24"/>
        </w:rPr>
        <w:t>6</w:t>
      </w:r>
      <w:r w:rsidRPr="00636F35">
        <w:rPr>
          <w:rFonts w:ascii="Times New Roman" w:hAnsi="Times New Roman"/>
          <w:sz w:val="24"/>
          <w:szCs w:val="24"/>
        </w:rPr>
        <w:t xml:space="preserve">: Zoznam služieb </w:t>
      </w:r>
    </w:p>
    <w:p w:rsidR="0066740D" w:rsidRPr="00636F35" w:rsidRDefault="0066740D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DC25C6" w:rsidRDefault="00D064E5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636F35">
        <w:rPr>
          <w:rFonts w:ascii="Times New Roman" w:hAnsi="Times New Roman"/>
          <w:b/>
          <w:sz w:val="24"/>
          <w:szCs w:val="24"/>
        </w:rPr>
        <w:t xml:space="preserve">Prílohy č. 1 až </w:t>
      </w:r>
      <w:r w:rsidR="00FF01E4" w:rsidRPr="00636F35">
        <w:rPr>
          <w:rFonts w:ascii="Times New Roman" w:hAnsi="Times New Roman"/>
          <w:b/>
          <w:sz w:val="24"/>
          <w:szCs w:val="24"/>
        </w:rPr>
        <w:t>6</w:t>
      </w:r>
      <w:r w:rsidR="00AC4828" w:rsidRPr="00636F35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 w:rsidRPr="00636F35">
        <w:rPr>
          <w:rFonts w:ascii="Times New Roman" w:hAnsi="Times New Roman"/>
          <w:b/>
          <w:sz w:val="24"/>
          <w:szCs w:val="24"/>
        </w:rPr>
        <w:t xml:space="preserve">nickej </w:t>
      </w:r>
      <w:r w:rsidR="00DC25C6" w:rsidRPr="00636F35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 w:rsidRPr="00636F35">
        <w:rPr>
          <w:rFonts w:ascii="Times New Roman" w:hAnsi="Times New Roman"/>
          <w:b/>
          <w:sz w:val="24"/>
          <w:szCs w:val="24"/>
        </w:rPr>
        <w:t>na webovom sídle</w:t>
      </w:r>
      <w:r w:rsidR="00AC4828" w:rsidRPr="00636F35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 w:rsidRPr="00636F35">
        <w:rPr>
          <w:rFonts w:ascii="Times New Roman" w:hAnsi="Times New Roman"/>
          <w:b/>
          <w:sz w:val="24"/>
          <w:szCs w:val="24"/>
        </w:rPr>
        <w:t> </w:t>
      </w:r>
      <w:r w:rsidR="00AC4828" w:rsidRPr="00636F35">
        <w:rPr>
          <w:rFonts w:ascii="Times New Roman" w:hAnsi="Times New Roman"/>
          <w:b/>
          <w:sz w:val="24"/>
          <w:szCs w:val="24"/>
        </w:rPr>
        <w:t>sekcii</w:t>
      </w:r>
      <w:r w:rsidR="00692CB7" w:rsidRPr="00636F35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 w:rsidRPr="00636F35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 w:rsidRPr="00636F35">
        <w:rPr>
          <w:rFonts w:ascii="Times New Roman" w:hAnsi="Times New Roman"/>
          <w:b/>
          <w:sz w:val="24"/>
          <w:szCs w:val="24"/>
        </w:rPr>
        <w:t> </w:t>
      </w:r>
      <w:r w:rsidR="00DC25C6" w:rsidRPr="00636F35">
        <w:rPr>
          <w:rFonts w:ascii="Times New Roman" w:hAnsi="Times New Roman"/>
          <w:b/>
          <w:sz w:val="24"/>
          <w:szCs w:val="24"/>
        </w:rPr>
        <w:t>názvom</w:t>
      </w:r>
      <w:r w:rsidR="001269F7" w:rsidRPr="00636F35">
        <w:rPr>
          <w:rFonts w:ascii="Times New Roman" w:hAnsi="Times New Roman"/>
          <w:b/>
          <w:sz w:val="24"/>
          <w:szCs w:val="24"/>
        </w:rPr>
        <w:t xml:space="preserve">: </w:t>
      </w:r>
      <w:r w:rsidR="001269F7" w:rsidRPr="00636F35">
        <w:rPr>
          <w:rFonts w:ascii="Times New Roman" w:hAnsi="Times New Roman"/>
          <w:b/>
          <w:bCs/>
          <w:color w:val="000000"/>
          <w:lang w:eastAsia="sk-SK"/>
        </w:rPr>
        <w:t>„</w:t>
      </w:r>
      <w:r w:rsidR="008C4C01" w:rsidRPr="00636F35">
        <w:rPr>
          <w:rFonts w:ascii="Times New Roman" w:hAnsi="Times New Roman"/>
          <w:b/>
          <w:bCs/>
          <w:color w:val="000000"/>
          <w:lang w:eastAsia="sk-SK"/>
        </w:rPr>
        <w:t>Oprava strechy na budove údržby A-BUS v Žiline“.</w:t>
      </w:r>
      <w:r w:rsidR="00AC4828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01E4" w:rsidRPr="00636F35">
        <w:rPr>
          <w:rFonts w:ascii="Times New Roman" w:hAnsi="Times New Roman"/>
          <w:bCs/>
          <w:sz w:val="24"/>
          <w:szCs w:val="24"/>
        </w:rPr>
        <w:t>2</w:t>
      </w:r>
      <w:r w:rsidR="00A23BC2">
        <w:rPr>
          <w:rFonts w:ascii="Times New Roman" w:hAnsi="Times New Roman"/>
          <w:bCs/>
          <w:sz w:val="24"/>
          <w:szCs w:val="24"/>
        </w:rPr>
        <w:t>2</w:t>
      </w:r>
      <w:r w:rsidR="00DB12FF" w:rsidRPr="00636F35">
        <w:rPr>
          <w:rFonts w:ascii="Times New Roman" w:hAnsi="Times New Roman"/>
          <w:bCs/>
          <w:sz w:val="24"/>
          <w:szCs w:val="24"/>
        </w:rPr>
        <w:t>.</w:t>
      </w:r>
      <w:r w:rsidR="00FF01E4" w:rsidRPr="00636F35">
        <w:rPr>
          <w:rFonts w:ascii="Times New Roman" w:hAnsi="Times New Roman"/>
          <w:bCs/>
          <w:sz w:val="24"/>
          <w:szCs w:val="24"/>
        </w:rPr>
        <w:t>9.</w:t>
      </w:r>
      <w:r w:rsidR="00DC25C6" w:rsidRPr="00636F35">
        <w:rPr>
          <w:rFonts w:ascii="Times New Roman" w:hAnsi="Times New Roman"/>
          <w:bCs/>
          <w:sz w:val="24"/>
          <w:szCs w:val="24"/>
        </w:rPr>
        <w:t>2020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A93E12">
        <w:rPr>
          <w:rFonts w:ascii="Times New Roman" w:hAnsi="Times New Roman"/>
          <w:sz w:val="24"/>
          <w:szCs w:val="24"/>
        </w:rPr>
        <w:t>Mgr.Viera Blanárová</w:t>
      </w:r>
      <w:r>
        <w:rPr>
          <w:rFonts w:ascii="Times New Roman" w:hAnsi="Times New Roman"/>
          <w:sz w:val="24"/>
          <w:szCs w:val="24"/>
        </w:rPr>
        <w:t>, odd</w:t>
      </w:r>
      <w:r w:rsidR="00A93E12">
        <w:rPr>
          <w:rFonts w:ascii="Times New Roman" w:hAnsi="Times New Roman"/>
          <w:sz w:val="24"/>
          <w:szCs w:val="24"/>
        </w:rPr>
        <w:t>elenie</w:t>
      </w:r>
      <w:r>
        <w:rPr>
          <w:rFonts w:ascii="Times New Roman" w:hAnsi="Times New Roman"/>
          <w:sz w:val="24"/>
          <w:szCs w:val="24"/>
        </w:rPr>
        <w:t xml:space="preserve">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C4828" w:rsidRPr="00E21178" w:rsidRDefault="00DB12FF" w:rsidP="00D064E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</w:t>
      </w:r>
      <w:r w:rsidR="008F5BD0">
        <w:rPr>
          <w:rFonts w:ascii="Times New Roman" w:hAnsi="Times New Roman"/>
          <w:sz w:val="24"/>
          <w:szCs w:val="24"/>
        </w:rPr>
        <w:t xml:space="preserve">Peter Ďurkovský, vedúci oddelenia verejného obstarávania </w:t>
      </w:r>
    </w:p>
    <w:sectPr w:rsidR="00AC4828" w:rsidRPr="00E21178" w:rsidSect="002A46D6">
      <w:headerReference w:type="default" r:id="rId10"/>
      <w:footerReference w:type="even" r:id="rId11"/>
      <w:footerReference w:type="default" r:id="rId12"/>
      <w:pgSz w:w="11906" w:h="16838"/>
      <w:pgMar w:top="1417" w:right="849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79" w:rsidRDefault="000A5379">
      <w:r>
        <w:separator/>
      </w:r>
    </w:p>
  </w:endnote>
  <w:endnote w:type="continuationSeparator" w:id="0">
    <w:p w:rsidR="000A5379" w:rsidRDefault="000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3131AF">
      <w:rPr>
        <w:rStyle w:val="slostrany"/>
        <w:rFonts w:ascii="Times New Roman" w:hAnsi="Times New Roman"/>
        <w:noProof/>
        <w:sz w:val="24"/>
        <w:szCs w:val="24"/>
      </w:rPr>
      <w:t>10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79" w:rsidRDefault="000A5379">
      <w:r>
        <w:separator/>
      </w:r>
    </w:p>
  </w:footnote>
  <w:footnote w:type="continuationSeparator" w:id="0">
    <w:p w:rsidR="000A5379" w:rsidRDefault="000A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52" w:rsidRPr="00EB7C00" w:rsidRDefault="00776CF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>
      <w:rPr>
        <w:rFonts w:ascii="Times New Roman" w:hAnsi="Times New Roman"/>
        <w:i/>
        <w:color w:val="808080" w:themeColor="background1" w:themeShade="80"/>
        <w:sz w:val="22"/>
        <w:szCs w:val="22"/>
      </w:rPr>
      <w:t>„</w:t>
    </w:r>
    <w:r w:rsidR="007F5B13">
      <w:rPr>
        <w:rFonts w:ascii="Times New Roman" w:hAnsi="Times New Roman"/>
        <w:i/>
        <w:color w:val="808080" w:themeColor="background1" w:themeShade="80"/>
        <w:sz w:val="22"/>
        <w:szCs w:val="22"/>
      </w:rPr>
      <w:t>Oprava strechy na budove údržby A-BUS</w:t>
    </w:r>
    <w:r w:rsidR="00590EC9">
      <w:rPr>
        <w:rFonts w:ascii="Times New Roman" w:hAnsi="Times New Roman"/>
        <w:i/>
        <w:color w:val="808080" w:themeColor="background1" w:themeShade="80"/>
        <w:sz w:val="22"/>
        <w:szCs w:val="22"/>
      </w:rPr>
      <w:t xml:space="preserve"> v Žiline</w:t>
    </w:r>
    <w:r w:rsidR="00742552"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“</w:t>
    </w:r>
  </w:p>
  <w:p w:rsidR="00742552" w:rsidRDefault="00742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96B"/>
    <w:multiLevelType w:val="hybridMultilevel"/>
    <w:tmpl w:val="02280A54"/>
    <w:lvl w:ilvl="0" w:tplc="7382B4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12EDA"/>
    <w:multiLevelType w:val="hybridMultilevel"/>
    <w:tmpl w:val="8B46A6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3EF7"/>
    <w:multiLevelType w:val="hybridMultilevel"/>
    <w:tmpl w:val="97F2BAC8"/>
    <w:lvl w:ilvl="0" w:tplc="F1A4BF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73DC"/>
    <w:multiLevelType w:val="hybridMultilevel"/>
    <w:tmpl w:val="0EB8F598"/>
    <w:lvl w:ilvl="0" w:tplc="0D525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663A6"/>
    <w:multiLevelType w:val="hybridMultilevel"/>
    <w:tmpl w:val="29A4E6B8"/>
    <w:lvl w:ilvl="0" w:tplc="DC5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6F0"/>
    <w:multiLevelType w:val="hybridMultilevel"/>
    <w:tmpl w:val="072EF10E"/>
    <w:lvl w:ilvl="0" w:tplc="FC8E7E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3AD"/>
    <w:multiLevelType w:val="hybridMultilevel"/>
    <w:tmpl w:val="06F43684"/>
    <w:lvl w:ilvl="0" w:tplc="A970AA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442E"/>
    <w:multiLevelType w:val="hybridMultilevel"/>
    <w:tmpl w:val="0BFAE276"/>
    <w:lvl w:ilvl="0" w:tplc="0D525F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8239A"/>
    <w:multiLevelType w:val="hybridMultilevel"/>
    <w:tmpl w:val="C00E5ED4"/>
    <w:lvl w:ilvl="0" w:tplc="06568C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B1079D"/>
    <w:multiLevelType w:val="hybridMultilevel"/>
    <w:tmpl w:val="141831A2"/>
    <w:lvl w:ilvl="0" w:tplc="48FC50B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DA"/>
    <w:rsid w:val="00001B1A"/>
    <w:rsid w:val="000025D2"/>
    <w:rsid w:val="00002A6F"/>
    <w:rsid w:val="00012559"/>
    <w:rsid w:val="00013B07"/>
    <w:rsid w:val="000142D5"/>
    <w:rsid w:val="00020AD9"/>
    <w:rsid w:val="00022549"/>
    <w:rsid w:val="0002669D"/>
    <w:rsid w:val="00031044"/>
    <w:rsid w:val="00032742"/>
    <w:rsid w:val="00034A33"/>
    <w:rsid w:val="00035153"/>
    <w:rsid w:val="00035850"/>
    <w:rsid w:val="00035EC2"/>
    <w:rsid w:val="00040C17"/>
    <w:rsid w:val="000430D7"/>
    <w:rsid w:val="00044C01"/>
    <w:rsid w:val="0004702A"/>
    <w:rsid w:val="000472EE"/>
    <w:rsid w:val="00050D2C"/>
    <w:rsid w:val="000537BB"/>
    <w:rsid w:val="00055685"/>
    <w:rsid w:val="0006306A"/>
    <w:rsid w:val="0006378D"/>
    <w:rsid w:val="00063891"/>
    <w:rsid w:val="0006623F"/>
    <w:rsid w:val="0007051D"/>
    <w:rsid w:val="000709B7"/>
    <w:rsid w:val="00072EB1"/>
    <w:rsid w:val="00076182"/>
    <w:rsid w:val="000771D9"/>
    <w:rsid w:val="000779B4"/>
    <w:rsid w:val="00080B29"/>
    <w:rsid w:val="0008353C"/>
    <w:rsid w:val="000A1BE6"/>
    <w:rsid w:val="000A1FC8"/>
    <w:rsid w:val="000A2E18"/>
    <w:rsid w:val="000A5215"/>
    <w:rsid w:val="000A5379"/>
    <w:rsid w:val="000A592F"/>
    <w:rsid w:val="000A61E0"/>
    <w:rsid w:val="000A6E9D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4C70"/>
    <w:rsid w:val="000C6743"/>
    <w:rsid w:val="000D0115"/>
    <w:rsid w:val="000D0C6C"/>
    <w:rsid w:val="000D141B"/>
    <w:rsid w:val="000D16C1"/>
    <w:rsid w:val="000D3AE2"/>
    <w:rsid w:val="000D4CDC"/>
    <w:rsid w:val="000E4694"/>
    <w:rsid w:val="000E49B6"/>
    <w:rsid w:val="000E5D5C"/>
    <w:rsid w:val="000E7B45"/>
    <w:rsid w:val="000F2703"/>
    <w:rsid w:val="000F2DC0"/>
    <w:rsid w:val="000F2F58"/>
    <w:rsid w:val="000F4514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B0C"/>
    <w:rsid w:val="00120DD0"/>
    <w:rsid w:val="00122B0E"/>
    <w:rsid w:val="001269F7"/>
    <w:rsid w:val="00126AB3"/>
    <w:rsid w:val="0012715C"/>
    <w:rsid w:val="00131212"/>
    <w:rsid w:val="00131505"/>
    <w:rsid w:val="0013196B"/>
    <w:rsid w:val="00132207"/>
    <w:rsid w:val="00132B79"/>
    <w:rsid w:val="00132D62"/>
    <w:rsid w:val="0013486B"/>
    <w:rsid w:val="0013708E"/>
    <w:rsid w:val="00137F01"/>
    <w:rsid w:val="001403D4"/>
    <w:rsid w:val="00142654"/>
    <w:rsid w:val="00142968"/>
    <w:rsid w:val="00142AEC"/>
    <w:rsid w:val="00142FC0"/>
    <w:rsid w:val="001442DD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1245"/>
    <w:rsid w:val="001643D5"/>
    <w:rsid w:val="00164442"/>
    <w:rsid w:val="00164AF3"/>
    <w:rsid w:val="00164DB3"/>
    <w:rsid w:val="001708F4"/>
    <w:rsid w:val="00173B69"/>
    <w:rsid w:val="00177650"/>
    <w:rsid w:val="0017781C"/>
    <w:rsid w:val="0017798B"/>
    <w:rsid w:val="00181761"/>
    <w:rsid w:val="00183C92"/>
    <w:rsid w:val="0018508D"/>
    <w:rsid w:val="00185BC4"/>
    <w:rsid w:val="00187AE6"/>
    <w:rsid w:val="00190C90"/>
    <w:rsid w:val="00191697"/>
    <w:rsid w:val="0019383E"/>
    <w:rsid w:val="001943C1"/>
    <w:rsid w:val="00196D05"/>
    <w:rsid w:val="001A09F9"/>
    <w:rsid w:val="001A0DF3"/>
    <w:rsid w:val="001A102B"/>
    <w:rsid w:val="001B01F0"/>
    <w:rsid w:val="001B1033"/>
    <w:rsid w:val="001B2449"/>
    <w:rsid w:val="001B24E0"/>
    <w:rsid w:val="001B2B17"/>
    <w:rsid w:val="001B5AD0"/>
    <w:rsid w:val="001B6828"/>
    <w:rsid w:val="001B6E20"/>
    <w:rsid w:val="001C42B9"/>
    <w:rsid w:val="001C4828"/>
    <w:rsid w:val="001C64DE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089B"/>
    <w:rsid w:val="001F10B6"/>
    <w:rsid w:val="001F342C"/>
    <w:rsid w:val="001F36A1"/>
    <w:rsid w:val="001F3D6E"/>
    <w:rsid w:val="001F4A52"/>
    <w:rsid w:val="001F76D2"/>
    <w:rsid w:val="001F7756"/>
    <w:rsid w:val="001F7FA9"/>
    <w:rsid w:val="00200DD3"/>
    <w:rsid w:val="00202408"/>
    <w:rsid w:val="00202526"/>
    <w:rsid w:val="0020466D"/>
    <w:rsid w:val="00204C23"/>
    <w:rsid w:val="00206827"/>
    <w:rsid w:val="002076E3"/>
    <w:rsid w:val="00210B6F"/>
    <w:rsid w:val="00212A8D"/>
    <w:rsid w:val="00212F80"/>
    <w:rsid w:val="00215417"/>
    <w:rsid w:val="0021576B"/>
    <w:rsid w:val="002166DF"/>
    <w:rsid w:val="00216BBC"/>
    <w:rsid w:val="00217911"/>
    <w:rsid w:val="002214D2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37761"/>
    <w:rsid w:val="00240ADB"/>
    <w:rsid w:val="00241B39"/>
    <w:rsid w:val="00243CA2"/>
    <w:rsid w:val="0024773F"/>
    <w:rsid w:val="00250CE8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150"/>
    <w:rsid w:val="002652D6"/>
    <w:rsid w:val="00265C88"/>
    <w:rsid w:val="00267818"/>
    <w:rsid w:val="0027177D"/>
    <w:rsid w:val="00271E91"/>
    <w:rsid w:val="00272802"/>
    <w:rsid w:val="00274FCE"/>
    <w:rsid w:val="00275BBA"/>
    <w:rsid w:val="00277B30"/>
    <w:rsid w:val="002800FB"/>
    <w:rsid w:val="00280190"/>
    <w:rsid w:val="00281044"/>
    <w:rsid w:val="002828E4"/>
    <w:rsid w:val="002844BC"/>
    <w:rsid w:val="002857CC"/>
    <w:rsid w:val="002865C0"/>
    <w:rsid w:val="00286FBE"/>
    <w:rsid w:val="00287A69"/>
    <w:rsid w:val="00291CE7"/>
    <w:rsid w:val="00292A8B"/>
    <w:rsid w:val="002950DF"/>
    <w:rsid w:val="00296D29"/>
    <w:rsid w:val="00297039"/>
    <w:rsid w:val="002A121E"/>
    <w:rsid w:val="002A46D6"/>
    <w:rsid w:val="002A66C7"/>
    <w:rsid w:val="002A7426"/>
    <w:rsid w:val="002B0A1A"/>
    <w:rsid w:val="002B11E4"/>
    <w:rsid w:val="002B1525"/>
    <w:rsid w:val="002B1581"/>
    <w:rsid w:val="002B461A"/>
    <w:rsid w:val="002B5AC6"/>
    <w:rsid w:val="002C03EF"/>
    <w:rsid w:val="002C1D50"/>
    <w:rsid w:val="002C2EF5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493E"/>
    <w:rsid w:val="002F57DC"/>
    <w:rsid w:val="002F746F"/>
    <w:rsid w:val="00302027"/>
    <w:rsid w:val="00302450"/>
    <w:rsid w:val="00302B88"/>
    <w:rsid w:val="00304AA5"/>
    <w:rsid w:val="0030531C"/>
    <w:rsid w:val="003068CD"/>
    <w:rsid w:val="003131AF"/>
    <w:rsid w:val="00314742"/>
    <w:rsid w:val="00315D9B"/>
    <w:rsid w:val="00316D3D"/>
    <w:rsid w:val="0031740E"/>
    <w:rsid w:val="00317F70"/>
    <w:rsid w:val="003222DF"/>
    <w:rsid w:val="00323DC0"/>
    <w:rsid w:val="003270B9"/>
    <w:rsid w:val="003276C6"/>
    <w:rsid w:val="003319A1"/>
    <w:rsid w:val="00332C7F"/>
    <w:rsid w:val="00333DC6"/>
    <w:rsid w:val="00333FB5"/>
    <w:rsid w:val="0033468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56C08"/>
    <w:rsid w:val="003634B5"/>
    <w:rsid w:val="0037208D"/>
    <w:rsid w:val="003725B4"/>
    <w:rsid w:val="00373939"/>
    <w:rsid w:val="00383296"/>
    <w:rsid w:val="00383D18"/>
    <w:rsid w:val="003841CE"/>
    <w:rsid w:val="003847C8"/>
    <w:rsid w:val="00390066"/>
    <w:rsid w:val="00390109"/>
    <w:rsid w:val="00391668"/>
    <w:rsid w:val="0039202C"/>
    <w:rsid w:val="003956D2"/>
    <w:rsid w:val="00396C7E"/>
    <w:rsid w:val="003A0C9A"/>
    <w:rsid w:val="003A1728"/>
    <w:rsid w:val="003A2F3B"/>
    <w:rsid w:val="003A40D9"/>
    <w:rsid w:val="003B0105"/>
    <w:rsid w:val="003B4C26"/>
    <w:rsid w:val="003B5018"/>
    <w:rsid w:val="003B6263"/>
    <w:rsid w:val="003B7D78"/>
    <w:rsid w:val="003C0794"/>
    <w:rsid w:val="003C0C76"/>
    <w:rsid w:val="003C74E5"/>
    <w:rsid w:val="003D46A8"/>
    <w:rsid w:val="003D4A3E"/>
    <w:rsid w:val="003D6D1B"/>
    <w:rsid w:val="003D71B5"/>
    <w:rsid w:val="003D774E"/>
    <w:rsid w:val="003E021E"/>
    <w:rsid w:val="003E062D"/>
    <w:rsid w:val="003E3217"/>
    <w:rsid w:val="003E33D1"/>
    <w:rsid w:val="003F0D23"/>
    <w:rsid w:val="003F13C6"/>
    <w:rsid w:val="003F1573"/>
    <w:rsid w:val="003F1F78"/>
    <w:rsid w:val="003F25EF"/>
    <w:rsid w:val="003F2B3D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17C05"/>
    <w:rsid w:val="004218DA"/>
    <w:rsid w:val="004221BE"/>
    <w:rsid w:val="00422977"/>
    <w:rsid w:val="00422EDB"/>
    <w:rsid w:val="00424751"/>
    <w:rsid w:val="004263F7"/>
    <w:rsid w:val="00427724"/>
    <w:rsid w:val="00432FD1"/>
    <w:rsid w:val="00433673"/>
    <w:rsid w:val="004370E6"/>
    <w:rsid w:val="004379D1"/>
    <w:rsid w:val="004409F4"/>
    <w:rsid w:val="00442C71"/>
    <w:rsid w:val="004435A1"/>
    <w:rsid w:val="00444E78"/>
    <w:rsid w:val="00445197"/>
    <w:rsid w:val="004453DD"/>
    <w:rsid w:val="00445FC5"/>
    <w:rsid w:val="004514C0"/>
    <w:rsid w:val="0045303A"/>
    <w:rsid w:val="004536CE"/>
    <w:rsid w:val="0045489E"/>
    <w:rsid w:val="00455763"/>
    <w:rsid w:val="00456D9F"/>
    <w:rsid w:val="0046083E"/>
    <w:rsid w:val="00461276"/>
    <w:rsid w:val="00462ED1"/>
    <w:rsid w:val="0046573E"/>
    <w:rsid w:val="004657FF"/>
    <w:rsid w:val="00471DE5"/>
    <w:rsid w:val="00472E4D"/>
    <w:rsid w:val="0047312F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748"/>
    <w:rsid w:val="004D0B11"/>
    <w:rsid w:val="004D0E6A"/>
    <w:rsid w:val="004D2360"/>
    <w:rsid w:val="004D23AD"/>
    <w:rsid w:val="004D23CD"/>
    <w:rsid w:val="004D2D49"/>
    <w:rsid w:val="004D3C85"/>
    <w:rsid w:val="004D41CA"/>
    <w:rsid w:val="004D6649"/>
    <w:rsid w:val="004D68D7"/>
    <w:rsid w:val="004D6EBA"/>
    <w:rsid w:val="004E3554"/>
    <w:rsid w:val="004E47E8"/>
    <w:rsid w:val="004E4AD6"/>
    <w:rsid w:val="004F401C"/>
    <w:rsid w:val="00503DC7"/>
    <w:rsid w:val="00505240"/>
    <w:rsid w:val="00507043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6C47"/>
    <w:rsid w:val="00527989"/>
    <w:rsid w:val="00527B00"/>
    <w:rsid w:val="0053039F"/>
    <w:rsid w:val="00532DFB"/>
    <w:rsid w:val="00534C07"/>
    <w:rsid w:val="005363BA"/>
    <w:rsid w:val="00537BC4"/>
    <w:rsid w:val="005410F0"/>
    <w:rsid w:val="005421A4"/>
    <w:rsid w:val="005433B0"/>
    <w:rsid w:val="005444E4"/>
    <w:rsid w:val="0054517D"/>
    <w:rsid w:val="0054574A"/>
    <w:rsid w:val="00545D53"/>
    <w:rsid w:val="00546790"/>
    <w:rsid w:val="00546B52"/>
    <w:rsid w:val="00551608"/>
    <w:rsid w:val="00551833"/>
    <w:rsid w:val="00551A75"/>
    <w:rsid w:val="00555436"/>
    <w:rsid w:val="005630FB"/>
    <w:rsid w:val="00564B88"/>
    <w:rsid w:val="00564CCD"/>
    <w:rsid w:val="00564F53"/>
    <w:rsid w:val="00566296"/>
    <w:rsid w:val="005667FC"/>
    <w:rsid w:val="00571DB5"/>
    <w:rsid w:val="005720EE"/>
    <w:rsid w:val="00572DA9"/>
    <w:rsid w:val="00574018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0EC9"/>
    <w:rsid w:val="005937AF"/>
    <w:rsid w:val="00594F5F"/>
    <w:rsid w:val="00596527"/>
    <w:rsid w:val="005A0DB8"/>
    <w:rsid w:val="005A378B"/>
    <w:rsid w:val="005A4AC3"/>
    <w:rsid w:val="005A5E89"/>
    <w:rsid w:val="005A6AF7"/>
    <w:rsid w:val="005B16FD"/>
    <w:rsid w:val="005B6125"/>
    <w:rsid w:val="005B771C"/>
    <w:rsid w:val="005C0F83"/>
    <w:rsid w:val="005C1B69"/>
    <w:rsid w:val="005C22FE"/>
    <w:rsid w:val="005C32D0"/>
    <w:rsid w:val="005C4391"/>
    <w:rsid w:val="005C6EE0"/>
    <w:rsid w:val="005D3566"/>
    <w:rsid w:val="005D5FA8"/>
    <w:rsid w:val="005D6597"/>
    <w:rsid w:val="005E0468"/>
    <w:rsid w:val="005E3723"/>
    <w:rsid w:val="005E6849"/>
    <w:rsid w:val="005E74A6"/>
    <w:rsid w:val="005F2012"/>
    <w:rsid w:val="005F37A6"/>
    <w:rsid w:val="005F4A2A"/>
    <w:rsid w:val="005F4FA7"/>
    <w:rsid w:val="005F6A84"/>
    <w:rsid w:val="006000FE"/>
    <w:rsid w:val="00602AC3"/>
    <w:rsid w:val="00603B09"/>
    <w:rsid w:val="006071EB"/>
    <w:rsid w:val="006077F9"/>
    <w:rsid w:val="00611902"/>
    <w:rsid w:val="00612807"/>
    <w:rsid w:val="00613295"/>
    <w:rsid w:val="00615494"/>
    <w:rsid w:val="006154DD"/>
    <w:rsid w:val="00615D53"/>
    <w:rsid w:val="00616849"/>
    <w:rsid w:val="00621AA0"/>
    <w:rsid w:val="006273BF"/>
    <w:rsid w:val="00630E05"/>
    <w:rsid w:val="00631389"/>
    <w:rsid w:val="00632831"/>
    <w:rsid w:val="00636F35"/>
    <w:rsid w:val="00637A85"/>
    <w:rsid w:val="00640ADC"/>
    <w:rsid w:val="00641189"/>
    <w:rsid w:val="0064215E"/>
    <w:rsid w:val="00646EE9"/>
    <w:rsid w:val="0064723D"/>
    <w:rsid w:val="00651FBE"/>
    <w:rsid w:val="00652C39"/>
    <w:rsid w:val="00652CF6"/>
    <w:rsid w:val="00653F97"/>
    <w:rsid w:val="006542B7"/>
    <w:rsid w:val="00655B7E"/>
    <w:rsid w:val="00661776"/>
    <w:rsid w:val="00662041"/>
    <w:rsid w:val="00665B10"/>
    <w:rsid w:val="0066740D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3C7F"/>
    <w:rsid w:val="00696C97"/>
    <w:rsid w:val="006974DF"/>
    <w:rsid w:val="006A0A4A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3796"/>
    <w:rsid w:val="006D4517"/>
    <w:rsid w:val="006E1C4E"/>
    <w:rsid w:val="006E26CD"/>
    <w:rsid w:val="006E29A2"/>
    <w:rsid w:val="006E2E18"/>
    <w:rsid w:val="006E4229"/>
    <w:rsid w:val="006E475A"/>
    <w:rsid w:val="006E7C47"/>
    <w:rsid w:val="006F0626"/>
    <w:rsid w:val="006F0BE3"/>
    <w:rsid w:val="006F21BA"/>
    <w:rsid w:val="006F28A3"/>
    <w:rsid w:val="006F2CE9"/>
    <w:rsid w:val="006F4980"/>
    <w:rsid w:val="006F7B41"/>
    <w:rsid w:val="006F7CD1"/>
    <w:rsid w:val="00703D14"/>
    <w:rsid w:val="007041CC"/>
    <w:rsid w:val="00704F2E"/>
    <w:rsid w:val="00705EAC"/>
    <w:rsid w:val="00710FE2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CC1"/>
    <w:rsid w:val="00742D98"/>
    <w:rsid w:val="00747203"/>
    <w:rsid w:val="00747EBA"/>
    <w:rsid w:val="00751C0F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76CF9"/>
    <w:rsid w:val="00780161"/>
    <w:rsid w:val="00783F6B"/>
    <w:rsid w:val="00786CC0"/>
    <w:rsid w:val="0079058D"/>
    <w:rsid w:val="00795302"/>
    <w:rsid w:val="007A12B7"/>
    <w:rsid w:val="007A787B"/>
    <w:rsid w:val="007B2B23"/>
    <w:rsid w:val="007B4B62"/>
    <w:rsid w:val="007C3D39"/>
    <w:rsid w:val="007C4334"/>
    <w:rsid w:val="007D0803"/>
    <w:rsid w:val="007D0977"/>
    <w:rsid w:val="007D09BB"/>
    <w:rsid w:val="007D35AA"/>
    <w:rsid w:val="007D4FC8"/>
    <w:rsid w:val="007D5EA7"/>
    <w:rsid w:val="007D7F49"/>
    <w:rsid w:val="007E0379"/>
    <w:rsid w:val="007E10B8"/>
    <w:rsid w:val="007E1972"/>
    <w:rsid w:val="007E1ADC"/>
    <w:rsid w:val="007E2F91"/>
    <w:rsid w:val="007E3448"/>
    <w:rsid w:val="007E360F"/>
    <w:rsid w:val="007E3A9B"/>
    <w:rsid w:val="007E4BED"/>
    <w:rsid w:val="007E68E5"/>
    <w:rsid w:val="007E6A8A"/>
    <w:rsid w:val="007F09C4"/>
    <w:rsid w:val="007F1527"/>
    <w:rsid w:val="007F2065"/>
    <w:rsid w:val="007F5407"/>
    <w:rsid w:val="007F5B13"/>
    <w:rsid w:val="007F7E0D"/>
    <w:rsid w:val="00801416"/>
    <w:rsid w:val="008023C8"/>
    <w:rsid w:val="008032D3"/>
    <w:rsid w:val="00803C89"/>
    <w:rsid w:val="00804319"/>
    <w:rsid w:val="008050F1"/>
    <w:rsid w:val="00811051"/>
    <w:rsid w:val="00811435"/>
    <w:rsid w:val="00813A8D"/>
    <w:rsid w:val="00814D3D"/>
    <w:rsid w:val="00816D0F"/>
    <w:rsid w:val="00817675"/>
    <w:rsid w:val="00820045"/>
    <w:rsid w:val="0082222E"/>
    <w:rsid w:val="00822E38"/>
    <w:rsid w:val="00822F5C"/>
    <w:rsid w:val="008250B2"/>
    <w:rsid w:val="00825ECF"/>
    <w:rsid w:val="00826C9F"/>
    <w:rsid w:val="008277CD"/>
    <w:rsid w:val="00831DCC"/>
    <w:rsid w:val="008322A5"/>
    <w:rsid w:val="00832B2E"/>
    <w:rsid w:val="0083549A"/>
    <w:rsid w:val="00840646"/>
    <w:rsid w:val="00843CF9"/>
    <w:rsid w:val="00845357"/>
    <w:rsid w:val="00845DB1"/>
    <w:rsid w:val="00846013"/>
    <w:rsid w:val="008467E1"/>
    <w:rsid w:val="008471EB"/>
    <w:rsid w:val="00850515"/>
    <w:rsid w:val="0085370A"/>
    <w:rsid w:val="00854FF3"/>
    <w:rsid w:val="008559FA"/>
    <w:rsid w:val="00860131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28BD"/>
    <w:rsid w:val="00884536"/>
    <w:rsid w:val="00884C4F"/>
    <w:rsid w:val="0088542B"/>
    <w:rsid w:val="00885AF5"/>
    <w:rsid w:val="00886322"/>
    <w:rsid w:val="00890D09"/>
    <w:rsid w:val="0089269C"/>
    <w:rsid w:val="00893F8F"/>
    <w:rsid w:val="008A0F33"/>
    <w:rsid w:val="008A115D"/>
    <w:rsid w:val="008A1557"/>
    <w:rsid w:val="008A1B2A"/>
    <w:rsid w:val="008A22D9"/>
    <w:rsid w:val="008A3CE3"/>
    <w:rsid w:val="008A3E99"/>
    <w:rsid w:val="008A4249"/>
    <w:rsid w:val="008A688E"/>
    <w:rsid w:val="008A6FC3"/>
    <w:rsid w:val="008A79F8"/>
    <w:rsid w:val="008B2ED9"/>
    <w:rsid w:val="008B41AA"/>
    <w:rsid w:val="008B4B6B"/>
    <w:rsid w:val="008B4CB5"/>
    <w:rsid w:val="008B51B0"/>
    <w:rsid w:val="008B566E"/>
    <w:rsid w:val="008B63AC"/>
    <w:rsid w:val="008B753D"/>
    <w:rsid w:val="008C4C01"/>
    <w:rsid w:val="008C5314"/>
    <w:rsid w:val="008C597E"/>
    <w:rsid w:val="008C69ED"/>
    <w:rsid w:val="008D268C"/>
    <w:rsid w:val="008D5873"/>
    <w:rsid w:val="008D660E"/>
    <w:rsid w:val="008D6898"/>
    <w:rsid w:val="008D7B94"/>
    <w:rsid w:val="008E1103"/>
    <w:rsid w:val="008E51BC"/>
    <w:rsid w:val="008E6EE9"/>
    <w:rsid w:val="008F01FC"/>
    <w:rsid w:val="008F0442"/>
    <w:rsid w:val="008F3069"/>
    <w:rsid w:val="008F3977"/>
    <w:rsid w:val="008F46C7"/>
    <w:rsid w:val="008F5BD0"/>
    <w:rsid w:val="008F7838"/>
    <w:rsid w:val="008F7E09"/>
    <w:rsid w:val="00901FB6"/>
    <w:rsid w:val="0090425E"/>
    <w:rsid w:val="00906373"/>
    <w:rsid w:val="00907E67"/>
    <w:rsid w:val="009123AE"/>
    <w:rsid w:val="00920853"/>
    <w:rsid w:val="009235C9"/>
    <w:rsid w:val="00926CB4"/>
    <w:rsid w:val="00926E7D"/>
    <w:rsid w:val="00930EDB"/>
    <w:rsid w:val="009318A4"/>
    <w:rsid w:val="009401C2"/>
    <w:rsid w:val="00944D66"/>
    <w:rsid w:val="00946B67"/>
    <w:rsid w:val="009477C2"/>
    <w:rsid w:val="00950F8C"/>
    <w:rsid w:val="0095109C"/>
    <w:rsid w:val="00954047"/>
    <w:rsid w:val="009542AB"/>
    <w:rsid w:val="009562E1"/>
    <w:rsid w:val="0096423B"/>
    <w:rsid w:val="00964BAE"/>
    <w:rsid w:val="00967033"/>
    <w:rsid w:val="00967CB1"/>
    <w:rsid w:val="00967E5E"/>
    <w:rsid w:val="0097073A"/>
    <w:rsid w:val="00970D26"/>
    <w:rsid w:val="009716AA"/>
    <w:rsid w:val="0097194A"/>
    <w:rsid w:val="009721FF"/>
    <w:rsid w:val="00972881"/>
    <w:rsid w:val="00972E8C"/>
    <w:rsid w:val="00973DBE"/>
    <w:rsid w:val="00977834"/>
    <w:rsid w:val="00981142"/>
    <w:rsid w:val="00983489"/>
    <w:rsid w:val="0099197F"/>
    <w:rsid w:val="00992432"/>
    <w:rsid w:val="0099303C"/>
    <w:rsid w:val="0099646D"/>
    <w:rsid w:val="00996B6F"/>
    <w:rsid w:val="0099744D"/>
    <w:rsid w:val="009A0B33"/>
    <w:rsid w:val="009A1725"/>
    <w:rsid w:val="009A1FB3"/>
    <w:rsid w:val="009A4181"/>
    <w:rsid w:val="009A4372"/>
    <w:rsid w:val="009A456D"/>
    <w:rsid w:val="009A67B3"/>
    <w:rsid w:val="009A77BF"/>
    <w:rsid w:val="009B18CD"/>
    <w:rsid w:val="009B34CA"/>
    <w:rsid w:val="009B3E12"/>
    <w:rsid w:val="009B6245"/>
    <w:rsid w:val="009B624E"/>
    <w:rsid w:val="009B6519"/>
    <w:rsid w:val="009C1B87"/>
    <w:rsid w:val="009C364B"/>
    <w:rsid w:val="009C6034"/>
    <w:rsid w:val="009C6D23"/>
    <w:rsid w:val="009D12BA"/>
    <w:rsid w:val="009D76AA"/>
    <w:rsid w:val="009E1DEB"/>
    <w:rsid w:val="009E2430"/>
    <w:rsid w:val="009E28E9"/>
    <w:rsid w:val="009E3514"/>
    <w:rsid w:val="009E52D9"/>
    <w:rsid w:val="009E56C8"/>
    <w:rsid w:val="009E5F78"/>
    <w:rsid w:val="009E7D90"/>
    <w:rsid w:val="009F0FE0"/>
    <w:rsid w:val="009F4E93"/>
    <w:rsid w:val="009F74D7"/>
    <w:rsid w:val="009F7F5C"/>
    <w:rsid w:val="00A00520"/>
    <w:rsid w:val="00A008CC"/>
    <w:rsid w:val="00A01008"/>
    <w:rsid w:val="00A017EA"/>
    <w:rsid w:val="00A0219E"/>
    <w:rsid w:val="00A02415"/>
    <w:rsid w:val="00A03234"/>
    <w:rsid w:val="00A047B3"/>
    <w:rsid w:val="00A07324"/>
    <w:rsid w:val="00A07C63"/>
    <w:rsid w:val="00A104D9"/>
    <w:rsid w:val="00A114AC"/>
    <w:rsid w:val="00A12A6C"/>
    <w:rsid w:val="00A149C4"/>
    <w:rsid w:val="00A23BC2"/>
    <w:rsid w:val="00A2577E"/>
    <w:rsid w:val="00A30CEE"/>
    <w:rsid w:val="00A34EEF"/>
    <w:rsid w:val="00A352EC"/>
    <w:rsid w:val="00A42FC0"/>
    <w:rsid w:val="00A4311F"/>
    <w:rsid w:val="00A43747"/>
    <w:rsid w:val="00A4475B"/>
    <w:rsid w:val="00A44E0B"/>
    <w:rsid w:val="00A46AF1"/>
    <w:rsid w:val="00A46DB3"/>
    <w:rsid w:val="00A507B9"/>
    <w:rsid w:val="00A51035"/>
    <w:rsid w:val="00A52A08"/>
    <w:rsid w:val="00A54ABA"/>
    <w:rsid w:val="00A562B1"/>
    <w:rsid w:val="00A57AB6"/>
    <w:rsid w:val="00A608C7"/>
    <w:rsid w:val="00A616A2"/>
    <w:rsid w:val="00A6505C"/>
    <w:rsid w:val="00A6743D"/>
    <w:rsid w:val="00A71055"/>
    <w:rsid w:val="00A74297"/>
    <w:rsid w:val="00A74F17"/>
    <w:rsid w:val="00A803F6"/>
    <w:rsid w:val="00A849C6"/>
    <w:rsid w:val="00A86C91"/>
    <w:rsid w:val="00A875E0"/>
    <w:rsid w:val="00A92CFB"/>
    <w:rsid w:val="00A93E12"/>
    <w:rsid w:val="00A96F4C"/>
    <w:rsid w:val="00AA02D3"/>
    <w:rsid w:val="00AA14C0"/>
    <w:rsid w:val="00AA30CF"/>
    <w:rsid w:val="00AA43E3"/>
    <w:rsid w:val="00AA5731"/>
    <w:rsid w:val="00AB010A"/>
    <w:rsid w:val="00AB0596"/>
    <w:rsid w:val="00AC06BF"/>
    <w:rsid w:val="00AC2CAE"/>
    <w:rsid w:val="00AC38D8"/>
    <w:rsid w:val="00AC3EB9"/>
    <w:rsid w:val="00AC4828"/>
    <w:rsid w:val="00AC4BA7"/>
    <w:rsid w:val="00AC5A62"/>
    <w:rsid w:val="00AC6740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2DCA"/>
    <w:rsid w:val="00AE36F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0570F"/>
    <w:rsid w:val="00B10A5B"/>
    <w:rsid w:val="00B10E78"/>
    <w:rsid w:val="00B14A0F"/>
    <w:rsid w:val="00B15D93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1CA4"/>
    <w:rsid w:val="00B3257D"/>
    <w:rsid w:val="00B36BC8"/>
    <w:rsid w:val="00B37324"/>
    <w:rsid w:val="00B47EAD"/>
    <w:rsid w:val="00B52583"/>
    <w:rsid w:val="00B5462F"/>
    <w:rsid w:val="00B56F9E"/>
    <w:rsid w:val="00B676F5"/>
    <w:rsid w:val="00B70D91"/>
    <w:rsid w:val="00B73A04"/>
    <w:rsid w:val="00B757C5"/>
    <w:rsid w:val="00B77506"/>
    <w:rsid w:val="00B8191E"/>
    <w:rsid w:val="00B820A8"/>
    <w:rsid w:val="00B82274"/>
    <w:rsid w:val="00B83808"/>
    <w:rsid w:val="00B8445E"/>
    <w:rsid w:val="00B84B1C"/>
    <w:rsid w:val="00B867A5"/>
    <w:rsid w:val="00B872E1"/>
    <w:rsid w:val="00B91036"/>
    <w:rsid w:val="00B9197E"/>
    <w:rsid w:val="00B92C8B"/>
    <w:rsid w:val="00B97081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B794E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77E"/>
    <w:rsid w:val="00C004F9"/>
    <w:rsid w:val="00C028E0"/>
    <w:rsid w:val="00C02A43"/>
    <w:rsid w:val="00C04829"/>
    <w:rsid w:val="00C050FD"/>
    <w:rsid w:val="00C07337"/>
    <w:rsid w:val="00C12987"/>
    <w:rsid w:val="00C12B40"/>
    <w:rsid w:val="00C1328A"/>
    <w:rsid w:val="00C211E9"/>
    <w:rsid w:val="00C22537"/>
    <w:rsid w:val="00C22EDA"/>
    <w:rsid w:val="00C239E7"/>
    <w:rsid w:val="00C244DB"/>
    <w:rsid w:val="00C3007E"/>
    <w:rsid w:val="00C3046F"/>
    <w:rsid w:val="00C37496"/>
    <w:rsid w:val="00C37E67"/>
    <w:rsid w:val="00C41EC3"/>
    <w:rsid w:val="00C4308A"/>
    <w:rsid w:val="00C43C18"/>
    <w:rsid w:val="00C468BC"/>
    <w:rsid w:val="00C521D4"/>
    <w:rsid w:val="00C5463D"/>
    <w:rsid w:val="00C5551B"/>
    <w:rsid w:val="00C556E2"/>
    <w:rsid w:val="00C5600D"/>
    <w:rsid w:val="00C5753D"/>
    <w:rsid w:val="00C60713"/>
    <w:rsid w:val="00C63347"/>
    <w:rsid w:val="00C63774"/>
    <w:rsid w:val="00C6384A"/>
    <w:rsid w:val="00C72731"/>
    <w:rsid w:val="00C7354A"/>
    <w:rsid w:val="00C73B45"/>
    <w:rsid w:val="00C80370"/>
    <w:rsid w:val="00C80DF8"/>
    <w:rsid w:val="00C80F77"/>
    <w:rsid w:val="00C82DD9"/>
    <w:rsid w:val="00C83260"/>
    <w:rsid w:val="00C84053"/>
    <w:rsid w:val="00C850E2"/>
    <w:rsid w:val="00C872FD"/>
    <w:rsid w:val="00C8786A"/>
    <w:rsid w:val="00C9013B"/>
    <w:rsid w:val="00C935EF"/>
    <w:rsid w:val="00C96A4B"/>
    <w:rsid w:val="00CA1881"/>
    <w:rsid w:val="00CA1FBB"/>
    <w:rsid w:val="00CA427C"/>
    <w:rsid w:val="00CA42D2"/>
    <w:rsid w:val="00CA50C7"/>
    <w:rsid w:val="00CA5583"/>
    <w:rsid w:val="00CA5DF1"/>
    <w:rsid w:val="00CA64B8"/>
    <w:rsid w:val="00CB01F1"/>
    <w:rsid w:val="00CB2353"/>
    <w:rsid w:val="00CB41EB"/>
    <w:rsid w:val="00CB46DB"/>
    <w:rsid w:val="00CB489A"/>
    <w:rsid w:val="00CB7ADC"/>
    <w:rsid w:val="00CC1EAE"/>
    <w:rsid w:val="00CC1F80"/>
    <w:rsid w:val="00CC3499"/>
    <w:rsid w:val="00CC682E"/>
    <w:rsid w:val="00CC7EFF"/>
    <w:rsid w:val="00CD3B85"/>
    <w:rsid w:val="00CD6363"/>
    <w:rsid w:val="00CD6E58"/>
    <w:rsid w:val="00CD7788"/>
    <w:rsid w:val="00CE1668"/>
    <w:rsid w:val="00CE23D5"/>
    <w:rsid w:val="00CE2D1D"/>
    <w:rsid w:val="00CE58AC"/>
    <w:rsid w:val="00CE6A58"/>
    <w:rsid w:val="00CE6D03"/>
    <w:rsid w:val="00CF2C54"/>
    <w:rsid w:val="00CF4BAA"/>
    <w:rsid w:val="00CF5FB4"/>
    <w:rsid w:val="00D00C7E"/>
    <w:rsid w:val="00D01EAD"/>
    <w:rsid w:val="00D02492"/>
    <w:rsid w:val="00D064E5"/>
    <w:rsid w:val="00D06BD6"/>
    <w:rsid w:val="00D13DAE"/>
    <w:rsid w:val="00D15E22"/>
    <w:rsid w:val="00D17F70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DD4"/>
    <w:rsid w:val="00D86F75"/>
    <w:rsid w:val="00D91F47"/>
    <w:rsid w:val="00D92C3C"/>
    <w:rsid w:val="00D96AE1"/>
    <w:rsid w:val="00DA07B6"/>
    <w:rsid w:val="00DA0CB5"/>
    <w:rsid w:val="00DA11F2"/>
    <w:rsid w:val="00DA50B4"/>
    <w:rsid w:val="00DA701A"/>
    <w:rsid w:val="00DB12FF"/>
    <w:rsid w:val="00DB2C08"/>
    <w:rsid w:val="00DB53AB"/>
    <w:rsid w:val="00DB5454"/>
    <w:rsid w:val="00DB6B1B"/>
    <w:rsid w:val="00DB762E"/>
    <w:rsid w:val="00DC1DB0"/>
    <w:rsid w:val="00DC1DB9"/>
    <w:rsid w:val="00DC25C6"/>
    <w:rsid w:val="00DC2E49"/>
    <w:rsid w:val="00DC3A32"/>
    <w:rsid w:val="00DC4686"/>
    <w:rsid w:val="00DC4EDF"/>
    <w:rsid w:val="00DD0CFB"/>
    <w:rsid w:val="00DD1D2B"/>
    <w:rsid w:val="00DD2868"/>
    <w:rsid w:val="00DD29DE"/>
    <w:rsid w:val="00DD3F2A"/>
    <w:rsid w:val="00DD731C"/>
    <w:rsid w:val="00DD7888"/>
    <w:rsid w:val="00DD7D64"/>
    <w:rsid w:val="00DE0D9E"/>
    <w:rsid w:val="00DE353A"/>
    <w:rsid w:val="00DE3D08"/>
    <w:rsid w:val="00DE51EC"/>
    <w:rsid w:val="00DE59EA"/>
    <w:rsid w:val="00DF00CB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290C"/>
    <w:rsid w:val="00E1715C"/>
    <w:rsid w:val="00E1723B"/>
    <w:rsid w:val="00E173B2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7702"/>
    <w:rsid w:val="00E63678"/>
    <w:rsid w:val="00E66CD9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4D0"/>
    <w:rsid w:val="00E86587"/>
    <w:rsid w:val="00E87500"/>
    <w:rsid w:val="00E87FF1"/>
    <w:rsid w:val="00E903EC"/>
    <w:rsid w:val="00E90970"/>
    <w:rsid w:val="00E91F22"/>
    <w:rsid w:val="00E933E1"/>
    <w:rsid w:val="00E95823"/>
    <w:rsid w:val="00E95BA3"/>
    <w:rsid w:val="00E96E46"/>
    <w:rsid w:val="00EA0427"/>
    <w:rsid w:val="00EA2507"/>
    <w:rsid w:val="00EA27B7"/>
    <w:rsid w:val="00EA2920"/>
    <w:rsid w:val="00EA29B8"/>
    <w:rsid w:val="00EA2BD2"/>
    <w:rsid w:val="00EA3C2E"/>
    <w:rsid w:val="00EA6B18"/>
    <w:rsid w:val="00EB08D6"/>
    <w:rsid w:val="00EB0E3F"/>
    <w:rsid w:val="00EB13B3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D0CF0"/>
    <w:rsid w:val="00ED0FEB"/>
    <w:rsid w:val="00ED402C"/>
    <w:rsid w:val="00ED47A5"/>
    <w:rsid w:val="00ED7607"/>
    <w:rsid w:val="00EE06AA"/>
    <w:rsid w:val="00EE278D"/>
    <w:rsid w:val="00EE637E"/>
    <w:rsid w:val="00EF1F1C"/>
    <w:rsid w:val="00EF29E1"/>
    <w:rsid w:val="00EF61FF"/>
    <w:rsid w:val="00EF78AE"/>
    <w:rsid w:val="00F00AD0"/>
    <w:rsid w:val="00F015D2"/>
    <w:rsid w:val="00F01E73"/>
    <w:rsid w:val="00F02048"/>
    <w:rsid w:val="00F04F56"/>
    <w:rsid w:val="00F0619D"/>
    <w:rsid w:val="00F13F58"/>
    <w:rsid w:val="00F20DDE"/>
    <w:rsid w:val="00F21B9B"/>
    <w:rsid w:val="00F26A27"/>
    <w:rsid w:val="00F30AAC"/>
    <w:rsid w:val="00F32015"/>
    <w:rsid w:val="00F329E6"/>
    <w:rsid w:val="00F34B9C"/>
    <w:rsid w:val="00F40A52"/>
    <w:rsid w:val="00F40AA3"/>
    <w:rsid w:val="00F40AD4"/>
    <w:rsid w:val="00F41F3E"/>
    <w:rsid w:val="00F44DA0"/>
    <w:rsid w:val="00F46292"/>
    <w:rsid w:val="00F467FA"/>
    <w:rsid w:val="00F50B3C"/>
    <w:rsid w:val="00F50C58"/>
    <w:rsid w:val="00F57428"/>
    <w:rsid w:val="00F6240D"/>
    <w:rsid w:val="00F6358D"/>
    <w:rsid w:val="00F64315"/>
    <w:rsid w:val="00F64861"/>
    <w:rsid w:val="00F66464"/>
    <w:rsid w:val="00F6776F"/>
    <w:rsid w:val="00F70B15"/>
    <w:rsid w:val="00F71E32"/>
    <w:rsid w:val="00F7205A"/>
    <w:rsid w:val="00F726E3"/>
    <w:rsid w:val="00F76C68"/>
    <w:rsid w:val="00F773CE"/>
    <w:rsid w:val="00F80BEB"/>
    <w:rsid w:val="00F83159"/>
    <w:rsid w:val="00F8455B"/>
    <w:rsid w:val="00F8536B"/>
    <w:rsid w:val="00F8567E"/>
    <w:rsid w:val="00F856CA"/>
    <w:rsid w:val="00F87DCE"/>
    <w:rsid w:val="00F90565"/>
    <w:rsid w:val="00F93B80"/>
    <w:rsid w:val="00F93DCC"/>
    <w:rsid w:val="00F944CC"/>
    <w:rsid w:val="00F96064"/>
    <w:rsid w:val="00F96C37"/>
    <w:rsid w:val="00F972BB"/>
    <w:rsid w:val="00F9779A"/>
    <w:rsid w:val="00FA153D"/>
    <w:rsid w:val="00FA18A5"/>
    <w:rsid w:val="00FA2A2D"/>
    <w:rsid w:val="00FA5399"/>
    <w:rsid w:val="00FB042E"/>
    <w:rsid w:val="00FB0BAC"/>
    <w:rsid w:val="00FB1315"/>
    <w:rsid w:val="00FB1D4C"/>
    <w:rsid w:val="00FB4C15"/>
    <w:rsid w:val="00FC01F4"/>
    <w:rsid w:val="00FC199D"/>
    <w:rsid w:val="00FC339C"/>
    <w:rsid w:val="00FC401B"/>
    <w:rsid w:val="00FC5AAF"/>
    <w:rsid w:val="00FC6307"/>
    <w:rsid w:val="00FD027D"/>
    <w:rsid w:val="00FD25D5"/>
    <w:rsid w:val="00FD2A69"/>
    <w:rsid w:val="00FD370F"/>
    <w:rsid w:val="00FD70DF"/>
    <w:rsid w:val="00FE370F"/>
    <w:rsid w:val="00FE38AA"/>
    <w:rsid w:val="00FE3ECA"/>
    <w:rsid w:val="00FE40A6"/>
    <w:rsid w:val="00FE41BE"/>
    <w:rsid w:val="00FE6478"/>
    <w:rsid w:val="00FE68F0"/>
    <w:rsid w:val="00FF01E4"/>
    <w:rsid w:val="00FF18E3"/>
    <w:rsid w:val="00FF2873"/>
    <w:rsid w:val="00FF2A7A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56EDF"/>
  <w15:docId w15:val="{1751B971-20F5-4387-A581-E6B90DB5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link w:val="OdsekzoznamuChar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7F5B13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84C4F"/>
    <w:rPr>
      <w:color w:val="605E5C"/>
      <w:shd w:val="clear" w:color="auto" w:fill="E1DFDD"/>
    </w:rPr>
  </w:style>
  <w:style w:type="character" w:customStyle="1" w:styleId="Bodytext2">
    <w:name w:val="Body text (2)_"/>
    <w:link w:val="Bodytext21"/>
    <w:locked/>
    <w:rsid w:val="00A803F6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A803F6"/>
    <w:pPr>
      <w:widowControl w:val="0"/>
      <w:shd w:val="clear" w:color="auto" w:fill="FFFFFF"/>
      <w:spacing w:after="0" w:line="518" w:lineRule="exact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Bodytext3">
    <w:name w:val="Body text (3)_"/>
    <w:link w:val="Bodytext30"/>
    <w:locked/>
    <w:rsid w:val="00EF29E1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F29E1"/>
    <w:pPr>
      <w:widowControl w:val="0"/>
      <w:shd w:val="clear" w:color="auto" w:fill="FFFFFF"/>
      <w:spacing w:before="300" w:after="0" w:line="518" w:lineRule="exact"/>
      <w:jc w:val="center"/>
    </w:pPr>
    <w:rPr>
      <w:rFonts w:ascii="Times New Roman" w:hAnsi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fides@dpmz.sk:%20%20MT:%209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mz.sk/obchodne-verejne-suta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9D44-FF8C-43DF-BDEF-E0CBC31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Blanarova</cp:lastModifiedBy>
  <cp:revision>210</cp:revision>
  <cp:lastPrinted>2020-09-18T06:50:00Z</cp:lastPrinted>
  <dcterms:created xsi:type="dcterms:W3CDTF">2020-05-05T05:31:00Z</dcterms:created>
  <dcterms:modified xsi:type="dcterms:W3CDTF">2020-09-22T04:48:00Z</dcterms:modified>
</cp:coreProperties>
</file>